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99" w:rsidRPr="008F6DBF" w:rsidRDefault="00291599" w:rsidP="00291599">
      <w:pPr>
        <w:spacing w:after="0" w:line="4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15411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819"/>
        <w:gridCol w:w="6592"/>
      </w:tblGrid>
      <w:tr w:rsidR="00291599" w:rsidRPr="008F6DBF" w:rsidTr="00C07251">
        <w:trPr>
          <w:tblCellSpacing w:w="15" w:type="dxa"/>
        </w:trPr>
        <w:tc>
          <w:tcPr>
            <w:tcW w:w="877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5547A" w:rsidRDefault="00291599" w:rsidP="00E5547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B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принято </w:t>
            </w:r>
            <w:r w:rsidRPr="008F6D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педагогическом </w:t>
            </w:r>
            <w:proofErr w:type="gramStart"/>
            <w:r w:rsidRPr="008F6DB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совете</w:t>
            </w:r>
            <w:proofErr w:type="gramEnd"/>
            <w:r w:rsidRPr="008F6D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547A" w:rsidRDefault="00E5547A" w:rsidP="00E5547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ДС «Катюша»</w:t>
            </w:r>
          </w:p>
          <w:p w:rsidR="00112F03" w:rsidRDefault="00E5547A" w:rsidP="00E5547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Волгодонска </w:t>
            </w:r>
          </w:p>
          <w:p w:rsidR="00C07251" w:rsidRDefault="00112F03" w:rsidP="00E5547A">
            <w:pPr>
              <w:spacing w:after="0" w:line="322" w:lineRule="atLeast"/>
              <w:rPr>
                <w:rFonts w:ascii="Cambria Math" w:eastAsia="Times New Roman" w:hAnsi="Cambria Math" w:cs="Cambria Math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r w:rsidR="00291599" w:rsidRPr="008F6D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554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91599" w:rsidRPr="008F6DBF">
              <w:rPr>
                <w:rFonts w:ascii="Cambria Math" w:eastAsia="Times New Roman" w:hAnsi="Cambria Math" w:cs="Cambria Math"/>
                <w:sz w:val="28"/>
                <w:szCs w:val="28"/>
              </w:rPr>
              <w:t> </w:t>
            </w:r>
          </w:p>
          <w:p w:rsidR="00291599" w:rsidRPr="008F6DBF" w:rsidRDefault="00C07251" w:rsidP="00E5547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mbria Math" w:eastAsia="Times New Roman" w:hAnsi="Cambria Math" w:cs="Cambria Math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547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1599" w:rsidRPr="008F6D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547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 w:rsidR="0074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  <w:r w:rsidR="00291599" w:rsidRPr="008F6D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91599" w:rsidRPr="008F6D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47" w:type="dxa"/>
            <w:shd w:val="clear" w:color="auto" w:fill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07251" w:rsidRDefault="00C07251" w:rsidP="00C07251">
            <w:pPr>
              <w:spacing w:after="0" w:line="240" w:lineRule="auto"/>
              <w:ind w:left="28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C07251" w:rsidRDefault="00C07251" w:rsidP="00C07251">
            <w:pPr>
              <w:spacing w:after="0" w:line="240" w:lineRule="auto"/>
              <w:ind w:left="28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07251" w:rsidRDefault="00C07251" w:rsidP="00C07251">
            <w:pPr>
              <w:spacing w:after="0" w:line="240" w:lineRule="auto"/>
              <w:ind w:left="28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ДС </w:t>
            </w:r>
            <w:r w:rsidR="00E5547A">
              <w:rPr>
                <w:rFonts w:ascii="Times New Roman" w:eastAsia="Times New Roman" w:hAnsi="Times New Roman" w:cs="Times New Roman"/>
                <w:sz w:val="28"/>
                <w:szCs w:val="28"/>
              </w:rPr>
              <w:t>«Катюша»</w:t>
            </w:r>
          </w:p>
          <w:p w:rsidR="00C07251" w:rsidRPr="00C07251" w:rsidRDefault="00E5547A" w:rsidP="00C07251">
            <w:pPr>
              <w:spacing w:after="0" w:line="240" w:lineRule="auto"/>
              <w:ind w:left="282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Волгодонска</w:t>
            </w:r>
            <w:r w:rsidR="00291599" w:rsidRPr="008F6D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="00C07251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_____</w:t>
            </w:r>
            <w:r w:rsidRPr="00E5547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С.М. </w:t>
            </w:r>
            <w:proofErr w:type="gramStart"/>
            <w:r w:rsidRPr="00E5547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Самарская</w:t>
            </w:r>
            <w:proofErr w:type="gramEnd"/>
            <w:r w:rsidR="00291599" w:rsidRPr="00E554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91599" w:rsidRPr="008F6D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</w:t>
            </w:r>
            <w:r w:rsidR="005A521D" w:rsidRPr="005A521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_</w:t>
            </w:r>
            <w:r w:rsidR="00C07251" w:rsidRPr="00C07251">
              <w:rPr>
                <w:rFonts w:ascii="Times New Roman" w:eastAsia="Times New Roman" w:hAnsi="Times New Roman" w:cs="Times New Roman"/>
                <w:bCs/>
                <w:sz w:val="28"/>
                <w:szCs w:val="40"/>
              </w:rPr>
              <w:t>103</w:t>
            </w:r>
          </w:p>
          <w:p w:rsidR="00291599" w:rsidRPr="008F6DBF" w:rsidRDefault="00C07251" w:rsidP="00C07251">
            <w:pPr>
              <w:spacing w:after="0" w:line="240" w:lineRule="auto"/>
              <w:ind w:left="28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111111111103</w:t>
            </w:r>
            <w:r w:rsidR="005A521D" w:rsidRPr="005A521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___</w:t>
            </w:r>
            <w:r w:rsidR="00291599" w:rsidRPr="008F6D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</w:t>
            </w:r>
            <w:r w:rsidR="00E5547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291599" w:rsidRPr="008F6D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E554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сентября </w:t>
            </w:r>
            <w:r w:rsidR="00741CC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A82AE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12F03" w:rsidRDefault="00112F03" w:rsidP="00A82AE5">
      <w:pPr>
        <w:spacing w:after="0" w:line="429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F03" w:rsidRPr="00C06528" w:rsidRDefault="00112F03" w:rsidP="00112F03">
      <w:pPr>
        <w:spacing w:after="0" w:line="42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C06528">
        <w:rPr>
          <w:rFonts w:ascii="Times New Roman" w:eastAsia="Times New Roman" w:hAnsi="Times New Roman" w:cs="Times New Roman"/>
          <w:b/>
          <w:bCs/>
          <w:sz w:val="36"/>
          <w:szCs w:val="28"/>
        </w:rPr>
        <w:t>РАБОЧАЯ ПРОГРАММА</w:t>
      </w:r>
    </w:p>
    <w:p w:rsidR="00C06528" w:rsidRDefault="00291599" w:rsidP="00112F03">
      <w:pPr>
        <w:spacing w:after="0" w:line="42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2F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деятельности </w:t>
      </w:r>
      <w:r w:rsidR="00112F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детьми </w:t>
      </w:r>
      <w:r w:rsidR="000D70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дошкольного возраста </w:t>
      </w:r>
      <w:r w:rsidR="00B25652">
        <w:rPr>
          <w:rFonts w:ascii="Times New Roman" w:eastAsia="Times New Roman" w:hAnsi="Times New Roman" w:cs="Times New Roman"/>
          <w:b/>
          <w:bCs/>
          <w:sz w:val="28"/>
          <w:szCs w:val="28"/>
        </w:rPr>
        <w:t>6-7</w:t>
      </w:r>
      <w:r w:rsidR="00112F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лет группы</w:t>
      </w:r>
      <w:r w:rsidRPr="00112F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91599" w:rsidRPr="00112F03" w:rsidRDefault="00291599" w:rsidP="00112F03">
      <w:pPr>
        <w:spacing w:after="0" w:line="42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12F03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общеразвивающей направленности на 20</w:t>
      </w:r>
      <w:r w:rsidR="00741CC1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5A521D" w:rsidRPr="005A521D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741C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2023</w:t>
      </w:r>
      <w:r w:rsidRPr="00112F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12F0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proofErr w:type="gramEnd"/>
      <w:r w:rsidRPr="00112F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112F03" w:rsidRDefault="00112F03" w:rsidP="00291599">
      <w:pPr>
        <w:spacing w:after="0" w:line="4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91599" w:rsidRDefault="00540F79" w:rsidP="00291599">
      <w:pPr>
        <w:spacing w:after="0" w:line="4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Составители:</w:t>
      </w:r>
      <w:r w:rsidR="00291599"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5A5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Косых И</w:t>
      </w:r>
      <w:r w:rsidR="00B256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.В. воспитатель </w:t>
      </w:r>
    </w:p>
    <w:p w:rsidR="00112F03" w:rsidRDefault="00B25652" w:rsidP="00A82AE5">
      <w:pPr>
        <w:spacing w:after="0" w:line="4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Кузьменко Л.Н. воспитатель</w:t>
      </w:r>
    </w:p>
    <w:p w:rsidR="00391A66" w:rsidRDefault="00391A66" w:rsidP="00291599">
      <w:pPr>
        <w:spacing w:after="429" w:line="4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40F79" w:rsidRDefault="00540F79" w:rsidP="00291599">
      <w:pPr>
        <w:spacing w:after="429" w:line="4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06528" w:rsidRDefault="00C06528" w:rsidP="00291599">
      <w:pPr>
        <w:spacing w:after="429" w:line="4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82AE5" w:rsidRPr="00E502C5" w:rsidRDefault="00741CC1" w:rsidP="00E502C5">
      <w:pPr>
        <w:spacing w:after="429" w:line="42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Волгодонск, 2022</w:t>
      </w:r>
      <w:r w:rsidR="005A521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г.</w:t>
      </w:r>
    </w:p>
    <w:p w:rsidR="00C07251" w:rsidRDefault="00C07251" w:rsidP="00C06528">
      <w:pPr>
        <w:spacing w:before="252" w:after="168" w:line="288" w:lineRule="atLeast"/>
        <w:ind w:left="142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27EAB" w:rsidRDefault="00291599" w:rsidP="00A82AE5">
      <w:pPr>
        <w:spacing w:before="252" w:after="168" w:line="288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Содержание рабочей программы</w:t>
      </w:r>
      <w:r w:rsidR="00F2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3510"/>
        <w:gridCol w:w="8681"/>
        <w:gridCol w:w="1676"/>
      </w:tblGrid>
      <w:tr w:rsidR="007E3185" w:rsidTr="00A82AE5">
        <w:tc>
          <w:tcPr>
            <w:tcW w:w="3510" w:type="dxa"/>
          </w:tcPr>
          <w:p w:rsidR="007E3185" w:rsidRDefault="007E3185" w:rsidP="00291599">
            <w:p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Разделы</w:t>
            </w:r>
          </w:p>
        </w:tc>
        <w:tc>
          <w:tcPr>
            <w:tcW w:w="8681" w:type="dxa"/>
          </w:tcPr>
          <w:p w:rsidR="007E3185" w:rsidRDefault="007E3185" w:rsidP="00291599">
            <w:p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Содержание разделов</w:t>
            </w:r>
          </w:p>
        </w:tc>
        <w:tc>
          <w:tcPr>
            <w:tcW w:w="1676" w:type="dxa"/>
          </w:tcPr>
          <w:p w:rsidR="007E3185" w:rsidRDefault="007E3185" w:rsidP="00291599">
            <w:p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Страницы</w:t>
            </w:r>
          </w:p>
        </w:tc>
      </w:tr>
      <w:tr w:rsidR="007E3185" w:rsidTr="00A82AE5">
        <w:trPr>
          <w:trHeight w:val="361"/>
        </w:trPr>
        <w:tc>
          <w:tcPr>
            <w:tcW w:w="3510" w:type="dxa"/>
            <w:vMerge w:val="restart"/>
          </w:tcPr>
          <w:p w:rsidR="007E3185" w:rsidRDefault="007E3185" w:rsidP="00112F03">
            <w:p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E3185" w:rsidRPr="007E3185" w:rsidRDefault="007E3185" w:rsidP="007E3185">
            <w:pPr>
              <w:pStyle w:val="a4"/>
              <w:numPr>
                <w:ilvl w:val="0"/>
                <w:numId w:val="15"/>
              </w:num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7E31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Целевой</w:t>
            </w:r>
          </w:p>
        </w:tc>
        <w:tc>
          <w:tcPr>
            <w:tcW w:w="8681" w:type="dxa"/>
          </w:tcPr>
          <w:p w:rsidR="007E3185" w:rsidRPr="007E3185" w:rsidRDefault="007E3185" w:rsidP="007E3185">
            <w:pPr>
              <w:pStyle w:val="a4"/>
              <w:numPr>
                <w:ilvl w:val="1"/>
                <w:numId w:val="15"/>
              </w:num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7E31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Пояснительная записка</w:t>
            </w:r>
          </w:p>
        </w:tc>
        <w:tc>
          <w:tcPr>
            <w:tcW w:w="1676" w:type="dxa"/>
          </w:tcPr>
          <w:p w:rsidR="007E3185" w:rsidRPr="00112F03" w:rsidRDefault="007E3185" w:rsidP="00291599">
            <w:p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E3185" w:rsidTr="00A82AE5">
        <w:tc>
          <w:tcPr>
            <w:tcW w:w="3510" w:type="dxa"/>
            <w:vMerge/>
          </w:tcPr>
          <w:p w:rsidR="007E3185" w:rsidRPr="00112F03" w:rsidRDefault="007E3185" w:rsidP="00291599">
            <w:p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681" w:type="dxa"/>
          </w:tcPr>
          <w:p w:rsidR="007E3185" w:rsidRPr="007E3185" w:rsidRDefault="007E3185" w:rsidP="007E3185">
            <w:pPr>
              <w:pStyle w:val="a4"/>
              <w:numPr>
                <w:ilvl w:val="1"/>
                <w:numId w:val="15"/>
              </w:num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7E31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Планируемые результаты освоения рабочей программы</w:t>
            </w:r>
          </w:p>
        </w:tc>
        <w:tc>
          <w:tcPr>
            <w:tcW w:w="1676" w:type="dxa"/>
          </w:tcPr>
          <w:p w:rsidR="007E3185" w:rsidRPr="00112F03" w:rsidRDefault="007E3185" w:rsidP="00291599">
            <w:p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E3185" w:rsidTr="00A82AE5">
        <w:tc>
          <w:tcPr>
            <w:tcW w:w="3510" w:type="dxa"/>
            <w:vMerge w:val="restart"/>
          </w:tcPr>
          <w:p w:rsidR="007E3185" w:rsidRPr="007E3185" w:rsidRDefault="007E3185" w:rsidP="007E3185">
            <w:pPr>
              <w:pStyle w:val="a4"/>
              <w:numPr>
                <w:ilvl w:val="0"/>
                <w:numId w:val="15"/>
              </w:num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7E31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Содержательный</w:t>
            </w:r>
          </w:p>
        </w:tc>
        <w:tc>
          <w:tcPr>
            <w:tcW w:w="8681" w:type="dxa"/>
          </w:tcPr>
          <w:p w:rsidR="007E3185" w:rsidRPr="007E3185" w:rsidRDefault="007E3185" w:rsidP="007E3185">
            <w:pPr>
              <w:pStyle w:val="a4"/>
              <w:numPr>
                <w:ilvl w:val="1"/>
                <w:numId w:val="15"/>
              </w:num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185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1676" w:type="dxa"/>
          </w:tcPr>
          <w:p w:rsidR="007E3185" w:rsidRPr="00112F03" w:rsidRDefault="007E3185" w:rsidP="00291599">
            <w:p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E3185" w:rsidTr="00A82AE5">
        <w:trPr>
          <w:trHeight w:val="730"/>
        </w:trPr>
        <w:tc>
          <w:tcPr>
            <w:tcW w:w="3510" w:type="dxa"/>
            <w:vMerge/>
          </w:tcPr>
          <w:p w:rsidR="007E3185" w:rsidRPr="00112F03" w:rsidRDefault="007E3185" w:rsidP="00291599">
            <w:p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681" w:type="dxa"/>
          </w:tcPr>
          <w:p w:rsidR="007E3185" w:rsidRPr="007E3185" w:rsidRDefault="007E3185" w:rsidP="007E3185">
            <w:pPr>
              <w:pStyle w:val="a4"/>
              <w:numPr>
                <w:ilvl w:val="1"/>
                <w:numId w:val="15"/>
              </w:num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18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676" w:type="dxa"/>
          </w:tcPr>
          <w:p w:rsidR="007E3185" w:rsidRPr="00112F03" w:rsidRDefault="007E3185" w:rsidP="00291599">
            <w:p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E3185" w:rsidTr="00A82AE5">
        <w:trPr>
          <w:trHeight w:val="1102"/>
        </w:trPr>
        <w:tc>
          <w:tcPr>
            <w:tcW w:w="3510" w:type="dxa"/>
            <w:vMerge w:val="restart"/>
          </w:tcPr>
          <w:p w:rsidR="007E3185" w:rsidRPr="007E3185" w:rsidRDefault="007E3185" w:rsidP="007E3185">
            <w:pPr>
              <w:pStyle w:val="a4"/>
              <w:numPr>
                <w:ilvl w:val="0"/>
                <w:numId w:val="15"/>
              </w:num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7E31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Организационный</w:t>
            </w:r>
          </w:p>
        </w:tc>
        <w:tc>
          <w:tcPr>
            <w:tcW w:w="8681" w:type="dxa"/>
          </w:tcPr>
          <w:p w:rsidR="007E3185" w:rsidRPr="007E3185" w:rsidRDefault="007E3185" w:rsidP="007E3185">
            <w:pPr>
              <w:pStyle w:val="a4"/>
              <w:numPr>
                <w:ilvl w:val="1"/>
                <w:numId w:val="15"/>
              </w:num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7E3185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материально-технического обеспечения РП, обеспеченности методическими материалами и средствами обучения и воспитания</w:t>
            </w:r>
          </w:p>
        </w:tc>
        <w:tc>
          <w:tcPr>
            <w:tcW w:w="1676" w:type="dxa"/>
          </w:tcPr>
          <w:p w:rsidR="007E3185" w:rsidRPr="00112F03" w:rsidRDefault="007E3185" w:rsidP="00291599">
            <w:p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F27EAB" w:rsidTr="00A82AE5">
        <w:tc>
          <w:tcPr>
            <w:tcW w:w="3510" w:type="dxa"/>
            <w:vMerge/>
          </w:tcPr>
          <w:p w:rsidR="00F27EAB" w:rsidRPr="007E3185" w:rsidRDefault="00F27EAB" w:rsidP="007E3185">
            <w:pPr>
              <w:pStyle w:val="a4"/>
              <w:numPr>
                <w:ilvl w:val="0"/>
                <w:numId w:val="15"/>
              </w:num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681" w:type="dxa"/>
          </w:tcPr>
          <w:p w:rsidR="00F27EAB" w:rsidRPr="007E3185" w:rsidRDefault="00F27EAB" w:rsidP="007E3185">
            <w:pPr>
              <w:pStyle w:val="a4"/>
              <w:numPr>
                <w:ilvl w:val="1"/>
                <w:numId w:val="15"/>
              </w:num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18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676" w:type="dxa"/>
          </w:tcPr>
          <w:p w:rsidR="00F27EAB" w:rsidRPr="00112F03" w:rsidRDefault="00F27EAB" w:rsidP="00291599">
            <w:p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E3185" w:rsidTr="00A82AE5">
        <w:trPr>
          <w:trHeight w:val="564"/>
        </w:trPr>
        <w:tc>
          <w:tcPr>
            <w:tcW w:w="3510" w:type="dxa"/>
            <w:vMerge/>
          </w:tcPr>
          <w:p w:rsidR="007E3185" w:rsidRPr="00112F03" w:rsidRDefault="007E3185" w:rsidP="00291599">
            <w:p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681" w:type="dxa"/>
          </w:tcPr>
          <w:p w:rsidR="007E3185" w:rsidRPr="007E3185" w:rsidRDefault="007E3185" w:rsidP="007E3185">
            <w:pPr>
              <w:pStyle w:val="a4"/>
              <w:numPr>
                <w:ilvl w:val="1"/>
                <w:numId w:val="15"/>
              </w:num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185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учебной нагрузки</w:t>
            </w:r>
          </w:p>
        </w:tc>
        <w:tc>
          <w:tcPr>
            <w:tcW w:w="1676" w:type="dxa"/>
          </w:tcPr>
          <w:p w:rsidR="007E3185" w:rsidRPr="00112F03" w:rsidRDefault="007E3185" w:rsidP="00291599">
            <w:p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E3185" w:rsidTr="00A82AE5">
        <w:tc>
          <w:tcPr>
            <w:tcW w:w="3510" w:type="dxa"/>
            <w:vMerge/>
          </w:tcPr>
          <w:p w:rsidR="007E3185" w:rsidRPr="00112F03" w:rsidRDefault="007E3185" w:rsidP="00291599">
            <w:p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681" w:type="dxa"/>
          </w:tcPr>
          <w:p w:rsidR="007E3185" w:rsidRPr="007E3185" w:rsidRDefault="007E3185" w:rsidP="007E3185">
            <w:pPr>
              <w:pStyle w:val="a4"/>
              <w:numPr>
                <w:ilvl w:val="1"/>
                <w:numId w:val="15"/>
              </w:numPr>
              <w:spacing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18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Специфика организации и содержание традиционных событий, праздников, мероприятий</w:t>
            </w:r>
          </w:p>
        </w:tc>
        <w:tc>
          <w:tcPr>
            <w:tcW w:w="1676" w:type="dxa"/>
          </w:tcPr>
          <w:p w:rsidR="007E3185" w:rsidRPr="00112F03" w:rsidRDefault="007E3185" w:rsidP="00291599">
            <w:p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E3185" w:rsidTr="00A82AE5">
        <w:tc>
          <w:tcPr>
            <w:tcW w:w="3510" w:type="dxa"/>
            <w:vMerge/>
          </w:tcPr>
          <w:p w:rsidR="007E3185" w:rsidRPr="00112F03" w:rsidRDefault="007E3185" w:rsidP="00291599">
            <w:p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681" w:type="dxa"/>
          </w:tcPr>
          <w:p w:rsidR="007E3185" w:rsidRPr="00F27EAB" w:rsidRDefault="00F27EAB" w:rsidP="00F27EAB">
            <w:pPr>
              <w:pStyle w:val="a4"/>
              <w:numPr>
                <w:ilvl w:val="1"/>
                <w:numId w:val="15"/>
              </w:numPr>
              <w:spacing w:line="429" w:lineRule="atLeast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27EAB"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деятельности педагогов</w:t>
            </w:r>
          </w:p>
        </w:tc>
        <w:tc>
          <w:tcPr>
            <w:tcW w:w="1676" w:type="dxa"/>
          </w:tcPr>
          <w:p w:rsidR="007E3185" w:rsidRPr="00112F03" w:rsidRDefault="007E3185" w:rsidP="00291599">
            <w:pPr>
              <w:spacing w:before="252" w:after="168" w:line="288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F27EAB" w:rsidRDefault="00F27EAB" w:rsidP="00291599">
      <w:pPr>
        <w:spacing w:before="252" w:after="168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F5B3F" w:rsidRDefault="003F5B3F" w:rsidP="00291599">
      <w:pPr>
        <w:spacing w:before="252" w:after="168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F5B3F" w:rsidRDefault="003F5B3F" w:rsidP="00291599">
      <w:pPr>
        <w:spacing w:before="252" w:after="168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91599" w:rsidRPr="008F6DBF" w:rsidRDefault="00291599" w:rsidP="00F01EF2">
      <w:pPr>
        <w:tabs>
          <w:tab w:val="left" w:pos="567"/>
        </w:tabs>
        <w:spacing w:before="252" w:after="168" w:line="288" w:lineRule="atLeast"/>
        <w:ind w:left="567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Целевой раздел</w:t>
      </w:r>
    </w:p>
    <w:p w:rsidR="00291599" w:rsidRPr="00331C9F" w:rsidRDefault="00291599" w:rsidP="00F01EF2">
      <w:pPr>
        <w:tabs>
          <w:tab w:val="left" w:pos="567"/>
        </w:tabs>
        <w:spacing w:after="0" w:line="429" w:lineRule="atLeast"/>
        <w:ind w:left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31C9F">
        <w:rPr>
          <w:rFonts w:ascii="Times New Roman" w:eastAsia="Times New Roman" w:hAnsi="Times New Roman" w:cs="Times New Roman"/>
          <w:b/>
          <w:bCs/>
          <w:sz w:val="28"/>
          <w:szCs w:val="28"/>
        </w:rPr>
        <w:t>1.1. Пояснительная записка</w:t>
      </w:r>
    </w:p>
    <w:p w:rsidR="00291599" w:rsidRPr="008F6DBF" w:rsidRDefault="00291599" w:rsidP="00F01EF2">
      <w:pPr>
        <w:tabs>
          <w:tab w:val="left" w:pos="567"/>
        </w:tabs>
        <w:spacing w:after="0"/>
        <w:ind w:left="56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331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Рабочая программа образовательной деятельности </w:t>
      </w:r>
      <w:r w:rsidR="00331C9F" w:rsidRPr="00331C9F">
        <w:rPr>
          <w:rFonts w:ascii="Times New Roman" w:eastAsia="Times New Roman" w:hAnsi="Times New Roman" w:cs="Times New Roman"/>
          <w:bCs/>
          <w:sz w:val="28"/>
          <w:szCs w:val="28"/>
        </w:rPr>
        <w:t xml:space="preserve">с детьми </w:t>
      </w:r>
      <w:r w:rsidR="000D70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дошкольного возраста </w:t>
      </w:r>
      <w:r w:rsidR="00B25652">
        <w:rPr>
          <w:rFonts w:ascii="Times New Roman" w:eastAsia="Times New Roman" w:hAnsi="Times New Roman" w:cs="Times New Roman"/>
          <w:bCs/>
          <w:sz w:val="28"/>
          <w:szCs w:val="28"/>
        </w:rPr>
        <w:t>6-7</w:t>
      </w:r>
      <w:r w:rsidR="00331C9F" w:rsidRPr="00331C9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группы общеразвивающей направленности </w:t>
      </w:r>
      <w:r w:rsidR="00741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2022-2023</w:t>
      </w:r>
      <w:r w:rsidRPr="00331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учебный год </w:t>
      </w:r>
      <w:r w:rsidR="005A5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-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Рабочая программа) разработана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соответствии 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основной образовательной программой дошкольного образования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31C9F" w:rsidRPr="003E4C2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МБДОУ ДС «Катюша» г. Волгодонска </w:t>
      </w:r>
      <w:r w:rsidRPr="003E4C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– Программа)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</w:rPr>
        <w:t> с учетом 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комплексной образовательной программы дошкольного образования «</w:t>
      </w:r>
      <w:r w:rsidR="00331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Радуга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331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(научн</w:t>
      </w:r>
      <w:r w:rsidR="00992F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ый руководитель Е.В. Соловьёва), (далее</w:t>
      </w:r>
      <w:r w:rsidR="009D04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92F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Радуга)</w:t>
      </w:r>
      <w:r w:rsidR="00563E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парциальной образовательной программы «Математические ступеньки» Е.В. Колесниковой</w:t>
      </w:r>
      <w:proofErr w:type="gramEnd"/>
      <w:r w:rsidR="00563E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563E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которые</w:t>
      </w:r>
      <w:proofErr w:type="gramEnd"/>
      <w:r w:rsidR="00563E62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предусмотрены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организации образовательной деятельности с детьми в</w:t>
      </w:r>
      <w:r w:rsidR="00563E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возрасте от </w:t>
      </w:r>
      <w:r w:rsidR="00B256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</w:t>
      </w:r>
      <w:r w:rsidR="00B256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лет.</w:t>
      </w:r>
    </w:p>
    <w:p w:rsidR="00291599" w:rsidRDefault="00291599" w:rsidP="00F01EF2">
      <w:pPr>
        <w:spacing w:after="0"/>
        <w:ind w:left="56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A82A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 Рабочей программы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накопление ребенком культурного опыта деятельности и общения в процессе активного взаимодействия с окружающим миром, другими детьми и взрослыми, решения задач и проблем (в соответствии с возрастом) как основы для формирования в его сознании целостной картины мира, готовности к непрерывному образованию, саморазвитию и успешной самореализации на всех этапах жизни.</w:t>
      </w:r>
      <w:proofErr w:type="gramEnd"/>
    </w:p>
    <w:p w:rsidR="007E0198" w:rsidRPr="00A82AE5" w:rsidRDefault="007E0198" w:rsidP="00F01EF2">
      <w:pPr>
        <w:pStyle w:val="p69"/>
        <w:ind w:left="567"/>
        <w:rPr>
          <w:i/>
          <w:sz w:val="28"/>
          <w:szCs w:val="28"/>
        </w:rPr>
      </w:pPr>
      <w:r w:rsidRPr="00A82AE5">
        <w:rPr>
          <w:rStyle w:val="ft30"/>
          <w:i/>
          <w:sz w:val="28"/>
          <w:szCs w:val="28"/>
        </w:rPr>
        <w:t>Ключевые цели программы:</w:t>
      </w:r>
    </w:p>
    <w:p w:rsidR="007E0198" w:rsidRDefault="007E0198" w:rsidP="00F01EF2">
      <w:pPr>
        <w:pStyle w:val="p70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7E0198">
        <w:rPr>
          <w:sz w:val="28"/>
          <w:szCs w:val="28"/>
        </w:rPr>
        <w:t>Сохранять и укреплять физическое и психическое здоровье детей, формировать у них привычку к здоровому образу жизни.</w:t>
      </w:r>
    </w:p>
    <w:p w:rsidR="007E0198" w:rsidRDefault="007E0198" w:rsidP="00F01EF2">
      <w:pPr>
        <w:pStyle w:val="p70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F01EF2">
        <w:rPr>
          <w:sz w:val="28"/>
          <w:szCs w:val="28"/>
        </w:rPr>
        <w:t>Содействовать своевременному и полноценному психическому развитию каждого ребёнка.</w:t>
      </w:r>
    </w:p>
    <w:p w:rsidR="007E0198" w:rsidRDefault="007E0198" w:rsidP="00F01EF2">
      <w:pPr>
        <w:pStyle w:val="p70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F01EF2">
        <w:rPr>
          <w:sz w:val="28"/>
          <w:szCs w:val="28"/>
        </w:rPr>
        <w:t>Обеспечивать каждому ребёнку возможность радостно и содержательно прожить период дошкольного детства.</w:t>
      </w:r>
    </w:p>
    <w:p w:rsidR="00C26839" w:rsidRPr="00F01EF2" w:rsidRDefault="00C26839" w:rsidP="00F01EF2">
      <w:pPr>
        <w:pStyle w:val="p70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расширить работу по патриотическому воспитанию детей дошкольного возраста путём воспитания любви и уважения к стране Россия. Воспитывать патриотизм через</w:t>
      </w:r>
      <w:r w:rsidR="00563E62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уважения и гордости к родной культуре.</w:t>
      </w:r>
    </w:p>
    <w:p w:rsidR="00CC71DB" w:rsidRDefault="00CC71DB" w:rsidP="00F01EF2">
      <w:pPr>
        <w:pStyle w:val="p70"/>
        <w:spacing w:line="276" w:lineRule="auto"/>
        <w:ind w:left="567"/>
        <w:jc w:val="both"/>
        <w:rPr>
          <w:sz w:val="28"/>
          <w:szCs w:val="28"/>
        </w:rPr>
      </w:pPr>
      <w:r w:rsidRPr="00CC71DB">
        <w:rPr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A82AE5" w:rsidRDefault="00A82AE5" w:rsidP="00CC71DB">
      <w:pPr>
        <w:pStyle w:val="p70"/>
        <w:spacing w:line="276" w:lineRule="auto"/>
        <w:ind w:left="690"/>
        <w:jc w:val="both"/>
        <w:rPr>
          <w:sz w:val="28"/>
          <w:szCs w:val="28"/>
        </w:rPr>
      </w:pPr>
    </w:p>
    <w:p w:rsidR="00A82AE5" w:rsidRDefault="00A82AE5" w:rsidP="00CC71DB">
      <w:pPr>
        <w:pStyle w:val="p70"/>
        <w:spacing w:line="276" w:lineRule="auto"/>
        <w:ind w:left="690"/>
        <w:jc w:val="both"/>
        <w:rPr>
          <w:sz w:val="28"/>
          <w:szCs w:val="28"/>
        </w:rPr>
      </w:pPr>
    </w:p>
    <w:p w:rsidR="00CC71DB" w:rsidRDefault="00CC71DB" w:rsidP="00CC71DB">
      <w:pPr>
        <w:pStyle w:val="p7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CC71DB">
        <w:rPr>
          <w:sz w:val="28"/>
          <w:szCs w:val="28"/>
        </w:rPr>
        <w:t xml:space="preserve">социально-коммуникативное развитие; </w:t>
      </w:r>
    </w:p>
    <w:p w:rsidR="00CC71DB" w:rsidRDefault="00CC71DB" w:rsidP="00CC71DB">
      <w:pPr>
        <w:pStyle w:val="p7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CC71DB">
        <w:rPr>
          <w:sz w:val="28"/>
          <w:szCs w:val="28"/>
        </w:rPr>
        <w:t xml:space="preserve">познавательное развитие; </w:t>
      </w:r>
    </w:p>
    <w:p w:rsidR="00CC71DB" w:rsidRDefault="00CC71DB" w:rsidP="00CC71DB">
      <w:pPr>
        <w:pStyle w:val="p7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CC71DB">
        <w:rPr>
          <w:sz w:val="28"/>
          <w:szCs w:val="28"/>
        </w:rPr>
        <w:t xml:space="preserve">речевое развитие; </w:t>
      </w:r>
    </w:p>
    <w:p w:rsidR="00CC71DB" w:rsidRDefault="00CC71DB" w:rsidP="00CC71DB">
      <w:pPr>
        <w:pStyle w:val="p7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CC71DB">
        <w:rPr>
          <w:sz w:val="28"/>
          <w:szCs w:val="28"/>
        </w:rPr>
        <w:t xml:space="preserve">художественно-эстетическое развитие; </w:t>
      </w:r>
    </w:p>
    <w:p w:rsidR="00A52CE3" w:rsidRPr="00A82AE5" w:rsidRDefault="00CC71DB" w:rsidP="00A82AE5">
      <w:pPr>
        <w:pStyle w:val="p7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CC71DB">
        <w:rPr>
          <w:sz w:val="28"/>
          <w:szCs w:val="28"/>
        </w:rPr>
        <w:t>физическое развитие.</w:t>
      </w:r>
    </w:p>
    <w:p w:rsidR="006F3A50" w:rsidRPr="007752DD" w:rsidRDefault="00AB4886" w:rsidP="00F01EF2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/>
          <w:bCs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b/>
          <w:bCs/>
          <w:color w:val="000000"/>
          <w:sz w:val="28"/>
          <w:szCs w:val="23"/>
        </w:rPr>
        <w:t>Соц</w:t>
      </w:r>
      <w:r w:rsidR="006F3A50">
        <w:rPr>
          <w:rFonts w:ascii="Times New Roman" w:hAnsi="Times New Roman" w:cs="Times New Roman"/>
          <w:b/>
          <w:bCs/>
          <w:color w:val="000000"/>
          <w:sz w:val="28"/>
          <w:szCs w:val="23"/>
        </w:rPr>
        <w:t>иально-коммуникативное развитие.</w:t>
      </w:r>
    </w:p>
    <w:p w:rsidR="00AB4886" w:rsidRPr="00AB4886" w:rsidRDefault="00AB4886" w:rsidP="00A82AE5">
      <w:pPr>
        <w:autoSpaceDE w:val="0"/>
        <w:autoSpaceDN w:val="0"/>
        <w:adjustRightInd w:val="0"/>
        <w:spacing w:after="33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усвоение норм и ценностей, принятых в обществе, включая моральные и нравственные ценности; </w:t>
      </w:r>
    </w:p>
    <w:p w:rsidR="00AB4886" w:rsidRPr="00AB4886" w:rsidRDefault="00AB4886" w:rsidP="00A82AE5">
      <w:pPr>
        <w:autoSpaceDE w:val="0"/>
        <w:autoSpaceDN w:val="0"/>
        <w:adjustRightInd w:val="0"/>
        <w:spacing w:after="33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развитие общения и взаимодействия ребенка </w:t>
      </w:r>
      <w:proofErr w:type="gramStart"/>
      <w:r w:rsidRPr="00AB4886">
        <w:rPr>
          <w:rFonts w:ascii="Times New Roman" w:hAnsi="Times New Roman" w:cs="Times New Roman"/>
          <w:color w:val="000000"/>
          <w:sz w:val="28"/>
          <w:szCs w:val="23"/>
        </w:rPr>
        <w:t>со</w:t>
      </w:r>
      <w:proofErr w:type="gramEnd"/>
      <w:r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 взрослыми и сверстниками; </w:t>
      </w:r>
    </w:p>
    <w:p w:rsidR="00AB4886" w:rsidRPr="00AB4886" w:rsidRDefault="00AB4886" w:rsidP="00A82AE5">
      <w:pPr>
        <w:autoSpaceDE w:val="0"/>
        <w:autoSpaceDN w:val="0"/>
        <w:adjustRightInd w:val="0"/>
        <w:spacing w:after="33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AB4886" w:rsidRPr="00AB4886" w:rsidRDefault="00AB4886" w:rsidP="00A82AE5">
      <w:pPr>
        <w:autoSpaceDE w:val="0"/>
        <w:autoSpaceDN w:val="0"/>
        <w:adjustRightInd w:val="0"/>
        <w:spacing w:after="33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формирование позитивных установок к различным видам труда и творчества; </w:t>
      </w:r>
    </w:p>
    <w:p w:rsidR="00AB4886" w:rsidRPr="00AB4886" w:rsidRDefault="00AB4886" w:rsidP="00A82AE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формирование основ безопасного поведения в быту, социуме, природе. </w:t>
      </w:r>
    </w:p>
    <w:p w:rsidR="00AB4886" w:rsidRPr="00AB4886" w:rsidRDefault="00AB4886" w:rsidP="00A82AE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3"/>
        </w:rPr>
      </w:pPr>
    </w:p>
    <w:p w:rsidR="00AB4886" w:rsidRPr="005A5170" w:rsidRDefault="00AB4886" w:rsidP="0082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8"/>
          <w:szCs w:val="23"/>
        </w:rPr>
      </w:pPr>
    </w:p>
    <w:p w:rsidR="00AB4886" w:rsidRPr="00AB4886" w:rsidRDefault="00AB4886" w:rsidP="00F01EF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Познавательное развитие </w:t>
      </w:r>
      <w:r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предполагает: </w:t>
      </w:r>
    </w:p>
    <w:p w:rsidR="00AB4886" w:rsidRPr="00AB4886" w:rsidRDefault="00AB4886" w:rsidP="00A82AE5">
      <w:pPr>
        <w:autoSpaceDE w:val="0"/>
        <w:autoSpaceDN w:val="0"/>
        <w:adjustRightInd w:val="0"/>
        <w:spacing w:after="44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развитие интересов детей, любознательности и познавательной мотивации; </w:t>
      </w:r>
    </w:p>
    <w:p w:rsidR="00AB4886" w:rsidRPr="00AB4886" w:rsidRDefault="00AB4886" w:rsidP="00A82AE5">
      <w:pPr>
        <w:autoSpaceDE w:val="0"/>
        <w:autoSpaceDN w:val="0"/>
        <w:adjustRightInd w:val="0"/>
        <w:spacing w:after="44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формирование познавательных действий, становление сознания; </w:t>
      </w:r>
    </w:p>
    <w:p w:rsidR="00AB4886" w:rsidRPr="00AB4886" w:rsidRDefault="00AB4886" w:rsidP="00A82AE5">
      <w:pPr>
        <w:autoSpaceDE w:val="0"/>
        <w:autoSpaceDN w:val="0"/>
        <w:adjustRightInd w:val="0"/>
        <w:spacing w:after="44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color w:val="000000"/>
          <w:sz w:val="28"/>
          <w:szCs w:val="23"/>
        </w:rPr>
        <w:t>развитие вообр</w:t>
      </w:r>
      <w:r w:rsidR="007752DD">
        <w:rPr>
          <w:rFonts w:ascii="Times New Roman" w:hAnsi="Times New Roman" w:cs="Times New Roman"/>
          <w:color w:val="000000"/>
          <w:sz w:val="28"/>
          <w:szCs w:val="23"/>
        </w:rPr>
        <w:t>ажения и творческой активности.</w:t>
      </w:r>
    </w:p>
    <w:p w:rsidR="00AB4886" w:rsidRPr="00AB4886" w:rsidRDefault="007752DD" w:rsidP="00A82AE5">
      <w:pPr>
        <w:autoSpaceDE w:val="0"/>
        <w:autoSpaceDN w:val="0"/>
        <w:adjustRightInd w:val="0"/>
        <w:spacing w:after="44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3"/>
        </w:rPr>
        <w:t>Ф</w:t>
      </w:r>
      <w:r w:rsidR="00AB4886"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  <w:proofErr w:type="gramEnd"/>
    </w:p>
    <w:p w:rsidR="00AB4886" w:rsidRPr="00AB4886" w:rsidRDefault="00AB4886" w:rsidP="00A82AE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AB4886" w:rsidRPr="007752DD" w:rsidRDefault="00AB4886" w:rsidP="00A82AE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4886" w:rsidRPr="00AB4886" w:rsidRDefault="00AB4886" w:rsidP="00A82AE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Речевое развитие </w:t>
      </w:r>
      <w:r w:rsidRPr="00AB4886">
        <w:rPr>
          <w:rFonts w:ascii="Times New Roman" w:hAnsi="Times New Roman" w:cs="Times New Roman"/>
          <w:color w:val="000000"/>
          <w:sz w:val="28"/>
          <w:szCs w:val="28"/>
        </w:rPr>
        <w:t>включает</w:t>
      </w:r>
      <w:r w:rsidR="007752D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B4886">
        <w:rPr>
          <w:rFonts w:ascii="Times New Roman" w:hAnsi="Times New Roman" w:cs="Times New Roman"/>
          <w:color w:val="000000"/>
          <w:sz w:val="28"/>
          <w:szCs w:val="28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</w:t>
      </w:r>
    </w:p>
    <w:p w:rsidR="00AB4886" w:rsidRDefault="00AB4886" w:rsidP="00C73DBD">
      <w:pPr>
        <w:autoSpaceDE w:val="0"/>
        <w:autoSpaceDN w:val="0"/>
        <w:adjustRightInd w:val="0"/>
        <w:spacing w:after="44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8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</w:t>
      </w:r>
      <w:r w:rsidR="00C73DBD">
        <w:rPr>
          <w:rFonts w:ascii="Times New Roman" w:hAnsi="Times New Roman" w:cs="Times New Roman"/>
          <w:color w:val="000000"/>
          <w:sz w:val="28"/>
          <w:szCs w:val="28"/>
        </w:rPr>
        <w:t xml:space="preserve"> предпосылки обучения грамоте. </w:t>
      </w:r>
    </w:p>
    <w:p w:rsidR="00AB4886" w:rsidRDefault="00AB4886" w:rsidP="00C7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4886" w:rsidRPr="00AB4886" w:rsidRDefault="00AB4886" w:rsidP="00C73DB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Художественно-эстетическое развитие </w:t>
      </w:r>
      <w:r w:rsidRPr="00AB4886">
        <w:rPr>
          <w:rFonts w:ascii="Times New Roman" w:hAnsi="Times New Roman" w:cs="Times New Roman"/>
          <w:color w:val="000000"/>
          <w:sz w:val="28"/>
          <w:szCs w:val="23"/>
        </w:rPr>
        <w:t>предполагает</w:t>
      </w:r>
      <w:r w:rsidR="007752DD">
        <w:rPr>
          <w:rFonts w:ascii="Times New Roman" w:hAnsi="Times New Roman" w:cs="Times New Roman"/>
          <w:color w:val="000000"/>
          <w:sz w:val="28"/>
          <w:szCs w:val="23"/>
        </w:rPr>
        <w:t>:</w:t>
      </w:r>
    </w:p>
    <w:p w:rsidR="00AB4886" w:rsidRPr="00AB4886" w:rsidRDefault="00AB4886" w:rsidP="00C73DBD">
      <w:pPr>
        <w:autoSpaceDE w:val="0"/>
        <w:autoSpaceDN w:val="0"/>
        <w:adjustRightInd w:val="0"/>
        <w:spacing w:after="33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AB4886" w:rsidRPr="00AB4886" w:rsidRDefault="00AB4886" w:rsidP="00C73DBD">
      <w:pPr>
        <w:autoSpaceDE w:val="0"/>
        <w:autoSpaceDN w:val="0"/>
        <w:adjustRightInd w:val="0"/>
        <w:spacing w:after="33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становление эстетического отношения к окружающему миру; </w:t>
      </w:r>
    </w:p>
    <w:p w:rsidR="00AB4886" w:rsidRPr="00AB4886" w:rsidRDefault="00AB4886" w:rsidP="00C73DBD">
      <w:pPr>
        <w:autoSpaceDE w:val="0"/>
        <w:autoSpaceDN w:val="0"/>
        <w:adjustRightInd w:val="0"/>
        <w:spacing w:after="33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формирование элементарных представлений о видах искусства; </w:t>
      </w:r>
    </w:p>
    <w:p w:rsidR="00AB4886" w:rsidRPr="00AB4886" w:rsidRDefault="00AB4886" w:rsidP="00C73DBD">
      <w:pPr>
        <w:autoSpaceDE w:val="0"/>
        <w:autoSpaceDN w:val="0"/>
        <w:adjustRightInd w:val="0"/>
        <w:spacing w:after="33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восприятие музыки, художественной литературы, фольклора; </w:t>
      </w:r>
    </w:p>
    <w:p w:rsidR="00AB4886" w:rsidRPr="00AB4886" w:rsidRDefault="00AB4886" w:rsidP="00C73DBD">
      <w:pPr>
        <w:autoSpaceDE w:val="0"/>
        <w:autoSpaceDN w:val="0"/>
        <w:adjustRightInd w:val="0"/>
        <w:spacing w:after="33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стимулирование сопереживания персонажам художественных произведений; </w:t>
      </w:r>
    </w:p>
    <w:p w:rsidR="00AB4886" w:rsidRPr="00AB4886" w:rsidRDefault="00AB4886" w:rsidP="00C73D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реализацию самостоятельной творческой деятельности детей (изобразительной, конструктивно-модельной, музыкальной и др.). </w:t>
      </w:r>
    </w:p>
    <w:p w:rsidR="00AB4886" w:rsidRPr="00AB4886" w:rsidRDefault="00AB4886" w:rsidP="002503D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Физическое развитие </w:t>
      </w:r>
      <w:r w:rsidRPr="00AB4886">
        <w:rPr>
          <w:rFonts w:ascii="Times New Roman" w:hAnsi="Times New Roman" w:cs="Times New Roman"/>
          <w:color w:val="000000"/>
          <w:sz w:val="28"/>
          <w:szCs w:val="23"/>
        </w:rPr>
        <w:t>включает</w:t>
      </w:r>
      <w:r w:rsidR="007752DD">
        <w:rPr>
          <w:rFonts w:ascii="Times New Roman" w:hAnsi="Times New Roman" w:cs="Times New Roman"/>
          <w:color w:val="000000"/>
          <w:sz w:val="28"/>
          <w:szCs w:val="23"/>
        </w:rPr>
        <w:t>:</w:t>
      </w:r>
    </w:p>
    <w:p w:rsidR="00AB4886" w:rsidRPr="00AB4886" w:rsidRDefault="00AB4886" w:rsidP="00A82AE5">
      <w:pPr>
        <w:autoSpaceDE w:val="0"/>
        <w:autoSpaceDN w:val="0"/>
        <w:adjustRightInd w:val="0"/>
        <w:spacing w:after="33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AB4886" w:rsidRPr="00AB4886" w:rsidRDefault="00AB4886" w:rsidP="00A82AE5">
      <w:pPr>
        <w:autoSpaceDE w:val="0"/>
        <w:autoSpaceDN w:val="0"/>
        <w:adjustRightInd w:val="0"/>
        <w:spacing w:after="33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proofErr w:type="gramStart"/>
      <w:r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AB4886" w:rsidRPr="00AB4886" w:rsidRDefault="00AB4886" w:rsidP="00A82AE5">
      <w:pPr>
        <w:autoSpaceDE w:val="0"/>
        <w:autoSpaceDN w:val="0"/>
        <w:adjustRightInd w:val="0"/>
        <w:spacing w:after="33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AB4886" w:rsidRPr="00AB4886" w:rsidRDefault="00AB4886" w:rsidP="00A82AE5">
      <w:pPr>
        <w:autoSpaceDE w:val="0"/>
        <w:autoSpaceDN w:val="0"/>
        <w:adjustRightInd w:val="0"/>
        <w:spacing w:after="33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становление целенаправленности и </w:t>
      </w:r>
      <w:proofErr w:type="gramStart"/>
      <w:r w:rsidR="003F5B3F" w:rsidRPr="00AB4886">
        <w:rPr>
          <w:rFonts w:ascii="Times New Roman" w:hAnsi="Times New Roman" w:cs="Times New Roman"/>
          <w:color w:val="000000"/>
          <w:sz w:val="28"/>
          <w:szCs w:val="23"/>
        </w:rPr>
        <w:t>само регуляции</w:t>
      </w:r>
      <w:proofErr w:type="gramEnd"/>
      <w:r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 в двигательной сфере; </w:t>
      </w:r>
    </w:p>
    <w:p w:rsidR="00AB4886" w:rsidRPr="00AB4886" w:rsidRDefault="00AB4886" w:rsidP="00A82AE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B4886">
        <w:rPr>
          <w:rFonts w:ascii="Times New Roman" w:hAnsi="Times New Roman" w:cs="Times New Roman"/>
          <w:color w:val="000000"/>
          <w:sz w:val="28"/>
          <w:szCs w:val="23"/>
        </w:rPr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AB4886" w:rsidRPr="007752DD" w:rsidRDefault="00AB4886" w:rsidP="0082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3"/>
        </w:rPr>
      </w:pPr>
    </w:p>
    <w:p w:rsidR="00291599" w:rsidRPr="008F6DBF" w:rsidRDefault="00291599" w:rsidP="00A82AE5">
      <w:pPr>
        <w:spacing w:after="0" w:line="429" w:lineRule="atLeast"/>
        <w:ind w:left="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E0198">
        <w:rPr>
          <w:rFonts w:ascii="Times New Roman" w:eastAsia="Times New Roman" w:hAnsi="Times New Roman" w:cs="Times New Roman"/>
          <w:b/>
          <w:bCs/>
          <w:sz w:val="28"/>
          <w:szCs w:val="28"/>
        </w:rPr>
        <w:t>1.2.Планируемые результаты освоения Рабочей программы</w:t>
      </w:r>
    </w:p>
    <w:p w:rsidR="00291599" w:rsidRPr="008F6DBF" w:rsidRDefault="00291599" w:rsidP="00A82AE5">
      <w:pPr>
        <w:spacing w:after="0"/>
        <w:ind w:left="56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Планируемые результаты освоения Рабочей программы представлены в виде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</w:rPr>
        <w:t> целевых ориентиров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 возрастных характеристик возможных достижений ребенка на этапе завершения освоения Рабочей программы. Они отражают согласованные ожидания общества относительно дошкольного детства и представляют собой возрастной портрет ребенка, который не применяется непосредственно к каждому ребенку.</w:t>
      </w:r>
    </w:p>
    <w:p w:rsidR="0002601A" w:rsidRDefault="0002601A" w:rsidP="00A82AE5">
      <w:pPr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599" w:rsidRDefault="00291599" w:rsidP="00A82AE5">
      <w:pPr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Возрастной портрет ребенка</w:t>
      </w:r>
      <w:r w:rsidR="007752DD">
        <w:rPr>
          <w:rFonts w:ascii="Times New Roman" w:eastAsia="Times New Roman" w:hAnsi="Times New Roman" w:cs="Times New Roman"/>
          <w:color w:val="000000"/>
          <w:sz w:val="28"/>
          <w:szCs w:val="28"/>
        </w:rPr>
        <w:t>6-7</w:t>
      </w:r>
      <w:r w:rsidR="00026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концу </w:t>
      </w:r>
      <w:r w:rsidR="0002601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года:</w:t>
      </w:r>
    </w:p>
    <w:p w:rsidR="00F01EF2" w:rsidRDefault="00194566" w:rsidP="00A82AE5">
      <w:pPr>
        <w:pStyle w:val="a4"/>
        <w:numPr>
          <w:ilvl w:val="0"/>
          <w:numId w:val="19"/>
        </w:num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94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имеет физическое развитие, соответствующее возрастным нормативным показателям; у него сформированы основные физические качества, потребность в физической активности, движении; проявляет индивидуальный интерес </w:t>
      </w:r>
      <w:proofErr w:type="spellStart"/>
      <w:r w:rsidRPr="00194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ккакой-тоформе</w:t>
      </w:r>
      <w:proofErr w:type="spellEnd"/>
      <w:r w:rsidRPr="00194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двигательной активности (спорт, хореография);</w:t>
      </w:r>
    </w:p>
    <w:p w:rsidR="00194566" w:rsidRDefault="00194566" w:rsidP="00A82AE5">
      <w:pPr>
        <w:pStyle w:val="a4"/>
        <w:numPr>
          <w:ilvl w:val="0"/>
          <w:numId w:val="19"/>
        </w:num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94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владеет </w:t>
      </w:r>
      <w:proofErr w:type="spellStart"/>
      <w:r w:rsidRPr="00194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основнымикультурно-гигиеническиминавыками</w:t>
      </w:r>
      <w:proofErr w:type="spellEnd"/>
      <w:r w:rsidRPr="00194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 самостоятельно и осознанно их реализует в своей жизнедеятельности;</w:t>
      </w:r>
    </w:p>
    <w:p w:rsidR="00194566" w:rsidRDefault="00194566" w:rsidP="00A82AE5">
      <w:pPr>
        <w:pStyle w:val="a4"/>
        <w:numPr>
          <w:ilvl w:val="0"/>
          <w:numId w:val="19"/>
        </w:num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94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понимает и разделяет ценность здорового образа жизни, умеет соблюдать элементарные правила охраны своего здоровья и здоровья окружающих, имеет соответствующее возрастным возможностям представление о безопасном поведении в быту, в природе, среди незнакомых людей;</w:t>
      </w:r>
    </w:p>
    <w:p w:rsidR="00194566" w:rsidRPr="00194566" w:rsidRDefault="00194566" w:rsidP="00A82AE5">
      <w:pPr>
        <w:pStyle w:val="a4"/>
        <w:numPr>
          <w:ilvl w:val="0"/>
          <w:numId w:val="19"/>
        </w:num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94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познавательно активен, любознателен, способен самостоятельно исследовать,</w:t>
      </w:r>
    </w:p>
    <w:p w:rsidR="00194566" w:rsidRDefault="00194566" w:rsidP="00F01EF2">
      <w:pPr>
        <w:pStyle w:val="a4"/>
        <w:numPr>
          <w:ilvl w:val="0"/>
          <w:numId w:val="19"/>
        </w:num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94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экспериментировать, находить разнообразную информацию в различных источниках — книгах, энциклопедиях, фильмах, а также умеет задавать взрослым интересующие вопросы; имеет собственную сферу интересов; </w:t>
      </w:r>
    </w:p>
    <w:p w:rsidR="00E85D96" w:rsidRPr="00A82AE5" w:rsidRDefault="00194566" w:rsidP="00A743AF">
      <w:pPr>
        <w:pStyle w:val="a4"/>
        <w:numPr>
          <w:ilvl w:val="0"/>
          <w:numId w:val="19"/>
        </w:num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94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самостоятелен и одновременно умеет обращаться </w:t>
      </w:r>
      <w:proofErr w:type="gramStart"/>
      <w:r w:rsidRPr="00194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</w:t>
      </w:r>
      <w:proofErr w:type="gramEnd"/>
      <w:r w:rsidRPr="00194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взрослым за помощью;</w:t>
      </w:r>
    </w:p>
    <w:p w:rsidR="00E85D96" w:rsidRPr="00E85D96" w:rsidRDefault="00E85D96" w:rsidP="00F01EF2">
      <w:pPr>
        <w:pStyle w:val="a4"/>
        <w:numPr>
          <w:ilvl w:val="0"/>
          <w:numId w:val="19"/>
        </w:num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заинтересован в учении и совершенствовании собственной компетенции в разных областях деятельности, владеет универсальными предпосылками учебной деятельности: умением работать по правилу и по образцу, слушать взрослого и выполнять его инструкции; </w:t>
      </w:r>
    </w:p>
    <w:p w:rsidR="00E85D96" w:rsidRDefault="00E85D96" w:rsidP="00F01EF2">
      <w:pPr>
        <w:pStyle w:val="a4"/>
        <w:numPr>
          <w:ilvl w:val="0"/>
          <w:numId w:val="19"/>
        </w:num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эмоционально </w:t>
      </w:r>
      <w:proofErr w:type="gramStart"/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отзывчив</w:t>
      </w:r>
      <w:proofErr w:type="gramEnd"/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способен к сопереживанию и сочувствию, откликается</w:t>
      </w:r>
      <w:r w:rsidR="00563E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эмоции близких людей, сопереживает персонажам при восприятии произведений художественной литературы, театра, кино, изобразительной деятельности, музыки, а также красоты окружающего мира, природы; </w:t>
      </w:r>
    </w:p>
    <w:p w:rsidR="00E85D96" w:rsidRDefault="00E85D96" w:rsidP="00F01EF2">
      <w:pPr>
        <w:pStyle w:val="a4"/>
        <w:numPr>
          <w:ilvl w:val="0"/>
          <w:numId w:val="19"/>
        </w:num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общителен, умеет адекватно использовать вербальные и невербальные средства</w:t>
      </w:r>
      <w:r w:rsidR="00563E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коммуникации, способен вести диалог и выражать свои мысли с помощью монологической речи; умеет договариваться со сверстниками, планировать совместную деятельность, владеет навыками сотрудничества; </w:t>
      </w:r>
    </w:p>
    <w:p w:rsidR="00E85D96" w:rsidRPr="00E85D96" w:rsidRDefault="00E85D96" w:rsidP="00F01EF2">
      <w:pPr>
        <w:pStyle w:val="a4"/>
        <w:numPr>
          <w:ilvl w:val="0"/>
          <w:numId w:val="19"/>
        </w:num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владеет стилем коммуникации </w:t>
      </w:r>
      <w:proofErr w:type="gramStart"/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</w:t>
      </w:r>
      <w:proofErr w:type="gramEnd"/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взрослыми и сверстниками и произвольно может изменять его; способен произвольно управлять своим поведением и планировать действия;</w:t>
      </w:r>
    </w:p>
    <w:p w:rsidR="00E85D96" w:rsidRDefault="00E85D96" w:rsidP="00F01EF2">
      <w:pPr>
        <w:pStyle w:val="a4"/>
        <w:numPr>
          <w:ilvl w:val="0"/>
          <w:numId w:val="19"/>
        </w:num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соблюдает общепринятые нормы и правила поведения — в том числе на улице (дорожные правила), правила поведения в общественных местах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кино</w:t>
      </w:r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театр, магазин, поликлиника, транспорт и т. п.); </w:t>
      </w:r>
    </w:p>
    <w:p w:rsidR="00E85D96" w:rsidRDefault="00E85D96" w:rsidP="00F01EF2">
      <w:pPr>
        <w:pStyle w:val="a4"/>
        <w:numPr>
          <w:ilvl w:val="0"/>
          <w:numId w:val="19"/>
        </w:num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имеет базовые ценностные представления и руководствуется ими в собственном социальном поведении;</w:t>
      </w:r>
    </w:p>
    <w:p w:rsidR="00E85D96" w:rsidRDefault="00E85D96" w:rsidP="00F01EF2">
      <w:pPr>
        <w:pStyle w:val="a4"/>
        <w:numPr>
          <w:ilvl w:val="0"/>
          <w:numId w:val="19"/>
        </w:num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интеллектуально </w:t>
      </w:r>
      <w:proofErr w:type="gramStart"/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</w:t>
      </w:r>
      <w:proofErr w:type="gramEnd"/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соответствии с возрастными возможностями, способен решать интеллектуальные задачи;</w:t>
      </w:r>
    </w:p>
    <w:p w:rsidR="00E85D96" w:rsidRDefault="00E85D96" w:rsidP="00F01EF2">
      <w:pPr>
        <w:pStyle w:val="a4"/>
        <w:numPr>
          <w:ilvl w:val="0"/>
          <w:numId w:val="19"/>
        </w:num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инициативен в деятельности, способен предложить собственный замысел и воплотить его в рисунке, постройке, рассказе и др.;</w:t>
      </w:r>
    </w:p>
    <w:p w:rsidR="00E85D96" w:rsidRDefault="00E85D96" w:rsidP="00F01EF2">
      <w:pPr>
        <w:pStyle w:val="a4"/>
        <w:numPr>
          <w:ilvl w:val="0"/>
          <w:numId w:val="19"/>
        </w:num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имеет первичную целостную картину мира, представления о себе, семье, обществ</w:t>
      </w:r>
      <w:proofErr w:type="gramStart"/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е(</w:t>
      </w:r>
      <w:proofErr w:type="gramEnd"/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ближайшем социуме), государстве (стране), мире и природе; принадлежности других людей к определённому полу; культурных ценностях; </w:t>
      </w:r>
    </w:p>
    <w:p w:rsidR="00E85D96" w:rsidRDefault="00E85D96" w:rsidP="00F01EF2">
      <w:pPr>
        <w:pStyle w:val="a4"/>
        <w:numPr>
          <w:ilvl w:val="0"/>
          <w:numId w:val="19"/>
        </w:num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обладает сформированными умениями и 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ыками (речевыми, изобразительны</w:t>
      </w:r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ми, музыкальными, конструктивными и др.), необходимыми для осуществления различных видов детской деятельности; </w:t>
      </w:r>
    </w:p>
    <w:p w:rsidR="00E85D96" w:rsidRDefault="00E85D96" w:rsidP="00F01EF2">
      <w:pPr>
        <w:pStyle w:val="a4"/>
        <w:numPr>
          <w:ilvl w:val="0"/>
          <w:numId w:val="19"/>
        </w:num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доброжелателен</w:t>
      </w:r>
      <w:proofErr w:type="gramEnd"/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спокоен, дружелюбен к другим людям и живым существам;</w:t>
      </w:r>
    </w:p>
    <w:p w:rsidR="00E85D96" w:rsidRPr="00E85D96" w:rsidRDefault="00E85D96" w:rsidP="00F01EF2">
      <w:pPr>
        <w:pStyle w:val="a4"/>
        <w:numPr>
          <w:ilvl w:val="0"/>
          <w:numId w:val="19"/>
        </w:num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осознаёт себя гражданином России;</w:t>
      </w:r>
    </w:p>
    <w:p w:rsidR="00E85D96" w:rsidRDefault="00E85D96" w:rsidP="00F01EF2">
      <w:pPr>
        <w:pStyle w:val="a4"/>
        <w:numPr>
          <w:ilvl w:val="0"/>
          <w:numId w:val="19"/>
        </w:num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психологически </w:t>
      </w:r>
      <w:proofErr w:type="gramStart"/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устойчив</w:t>
      </w:r>
      <w:proofErr w:type="gramEnd"/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неуспеху и умеет конструктивно преодолевать возникающие трудности; </w:t>
      </w:r>
    </w:p>
    <w:p w:rsidR="00E85D96" w:rsidRDefault="00E85D96" w:rsidP="00F01EF2">
      <w:pPr>
        <w:pStyle w:val="a4"/>
        <w:numPr>
          <w:ilvl w:val="0"/>
          <w:numId w:val="19"/>
        </w:num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хочет учиться и стать школьником, рассматрив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ая это как новую желаемую и при</w:t>
      </w:r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влекательную ступень собственной взрослости; </w:t>
      </w:r>
    </w:p>
    <w:p w:rsidR="00E85D96" w:rsidRPr="00E85D96" w:rsidRDefault="00E85D96" w:rsidP="00F01EF2">
      <w:pPr>
        <w:pStyle w:val="a4"/>
        <w:numPr>
          <w:ilvl w:val="0"/>
          <w:numId w:val="19"/>
        </w:num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имеет чувство собственного достоинства и </w:t>
      </w:r>
      <w:proofErr w:type="gramStart"/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способен</w:t>
      </w:r>
      <w:proofErr w:type="gramEnd"/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уважать других;</w:t>
      </w:r>
    </w:p>
    <w:p w:rsidR="00E85D96" w:rsidRPr="00194566" w:rsidRDefault="00E85D96" w:rsidP="00F01EF2">
      <w:pPr>
        <w:pStyle w:val="a4"/>
        <w:numPr>
          <w:ilvl w:val="0"/>
          <w:numId w:val="19"/>
        </w:num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обладает живым воображением, </w:t>
      </w:r>
      <w:proofErr w:type="gramStart"/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способен</w:t>
      </w:r>
      <w:proofErr w:type="gramEnd"/>
      <w:r w:rsidRPr="00E85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фантазии и творчеству в разных формах.</w:t>
      </w:r>
    </w:p>
    <w:p w:rsidR="00291599" w:rsidRPr="008F6DBF" w:rsidRDefault="00291599" w:rsidP="00F01EF2">
      <w:pPr>
        <w:spacing w:after="0"/>
        <w:ind w:left="567" w:firstLine="3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Освоение Рабочей программы не сопровождается проведением </w:t>
      </w:r>
      <w:proofErr w:type="gramStart"/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промежуточных</w:t>
      </w:r>
      <w:proofErr w:type="gramEnd"/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итоговой </w:t>
      </w:r>
      <w:proofErr w:type="spellStart"/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аттестациий</w:t>
      </w:r>
      <w:proofErr w:type="spellEnd"/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детей. При ее реализации педагогическими работниками проводится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оценка индивидуального развития детей 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рамках педагогической диагностики (мониторинга).</w:t>
      </w:r>
    </w:p>
    <w:p w:rsidR="00291599" w:rsidRPr="008F6DBF" w:rsidRDefault="00291599" w:rsidP="00214E92">
      <w:pPr>
        <w:spacing w:before="252" w:after="168"/>
        <w:ind w:left="567" w:firstLine="141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Особенности проведения педагогического мониторинга</w:t>
      </w:r>
    </w:p>
    <w:p w:rsidR="00291599" w:rsidRPr="008F6DBF" w:rsidRDefault="00291599" w:rsidP="00A82AE5">
      <w:pPr>
        <w:spacing w:after="0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задач:</w:t>
      </w:r>
    </w:p>
    <w:p w:rsidR="00291599" w:rsidRPr="008F6DBF" w:rsidRDefault="00291599" w:rsidP="00F01EF2">
      <w:pPr>
        <w:numPr>
          <w:ilvl w:val="0"/>
          <w:numId w:val="5"/>
        </w:numPr>
        <w:spacing w:after="0"/>
        <w:ind w:left="567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индивидуализации образования (в т. ч. поддержки ребенка, построения его образовательной траектории или профессиональной коррекции особенностей его развития);</w:t>
      </w:r>
    </w:p>
    <w:p w:rsidR="00291599" w:rsidRPr="008F6DBF" w:rsidRDefault="00291599" w:rsidP="00F01EF2">
      <w:pPr>
        <w:numPr>
          <w:ilvl w:val="0"/>
          <w:numId w:val="5"/>
        </w:numPr>
        <w:spacing w:after="0"/>
        <w:ind w:left="567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оптимизации работы с группой детей.</w:t>
      </w:r>
    </w:p>
    <w:p w:rsidR="00291599" w:rsidRPr="008F6DBF" w:rsidRDefault="00291599" w:rsidP="00F01EF2">
      <w:pPr>
        <w:spacing w:after="0"/>
        <w:ind w:left="567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Педагогический мониторинг опирается на принципы поддержки специфики и разнообразия детства, а также уникальности и </w:t>
      </w:r>
      <w:proofErr w:type="spellStart"/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самоценности</w:t>
      </w:r>
      <w:proofErr w:type="spellEnd"/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детства как важного этапа в общем развитии человека. В связи с этим педагогический мониторинг:</w:t>
      </w:r>
    </w:p>
    <w:p w:rsidR="00291599" w:rsidRPr="008F6DBF" w:rsidRDefault="00291599" w:rsidP="00F01EF2">
      <w:pPr>
        <w:numPr>
          <w:ilvl w:val="0"/>
          <w:numId w:val="6"/>
        </w:numPr>
        <w:spacing w:after="0"/>
        <w:ind w:left="567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не содержит каких-либо оценок развития ребенка, связанных с фиксацией образовательных достижений;</w:t>
      </w:r>
    </w:p>
    <w:p w:rsidR="00291599" w:rsidRPr="008F6DBF" w:rsidRDefault="00291599" w:rsidP="00F01EF2">
      <w:pPr>
        <w:numPr>
          <w:ilvl w:val="0"/>
          <w:numId w:val="6"/>
        </w:numPr>
        <w:spacing w:after="46"/>
        <w:ind w:left="567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позволяет фиксировать актуальный индивидуальный профиль развития дошкольника и оценивать его динамику;</w:t>
      </w:r>
    </w:p>
    <w:p w:rsidR="00291599" w:rsidRDefault="00291599" w:rsidP="00F01EF2">
      <w:pPr>
        <w:numPr>
          <w:ilvl w:val="0"/>
          <w:numId w:val="6"/>
        </w:numPr>
        <w:spacing w:after="46"/>
        <w:ind w:left="567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учитывает зону ближайшего развития ребенка по каждому из направлений;</w:t>
      </w:r>
    </w:p>
    <w:p w:rsidR="00291599" w:rsidRPr="00F01EF2" w:rsidRDefault="00291599" w:rsidP="00F01EF2">
      <w:pPr>
        <w:numPr>
          <w:ilvl w:val="0"/>
          <w:numId w:val="6"/>
        </w:numPr>
        <w:spacing w:after="46"/>
        <w:ind w:left="567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01E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позволяет рассматривать весь период развития ребенка от рождения до школы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</w:t>
      </w:r>
    </w:p>
    <w:p w:rsidR="00291599" w:rsidRPr="008F6DBF" w:rsidRDefault="00291599" w:rsidP="00F01EF2">
      <w:pPr>
        <w:numPr>
          <w:ilvl w:val="0"/>
          <w:numId w:val="6"/>
        </w:numPr>
        <w:spacing w:after="46"/>
        <w:ind w:left="567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учитывает представленные в Рабочей программе целевые ориентиры, но не использует их в качестве основания для их формального сравнения с реальными достижениями детей.</w:t>
      </w:r>
    </w:p>
    <w:p w:rsidR="00291599" w:rsidRPr="008F6DBF" w:rsidRDefault="00291599" w:rsidP="00A82AE5">
      <w:pPr>
        <w:spacing w:after="429"/>
        <w:ind w:left="567" w:firstLine="3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Инструментарий для педагогического мониторинга детского развития – карты наблюдения. В отдельных случаях (при необходимости) может проводиться психологическая диагностика детей. Она проводится педагогом-психологом и только с согласия родителей (законных представителей) детей. </w:t>
      </w:r>
    </w:p>
    <w:p w:rsidR="00291599" w:rsidRPr="008F6DBF" w:rsidRDefault="00291599" w:rsidP="00A82AE5">
      <w:pPr>
        <w:spacing w:before="252" w:after="168"/>
        <w:ind w:left="567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Содержательный раздел</w:t>
      </w:r>
    </w:p>
    <w:p w:rsidR="00291599" w:rsidRPr="00391A66" w:rsidRDefault="00291599" w:rsidP="00A82AE5">
      <w:pPr>
        <w:spacing w:after="0"/>
        <w:ind w:left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91A66">
        <w:rPr>
          <w:rFonts w:ascii="Times New Roman" w:eastAsia="Times New Roman" w:hAnsi="Times New Roman" w:cs="Times New Roman"/>
          <w:b/>
          <w:bCs/>
          <w:sz w:val="28"/>
          <w:szCs w:val="28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291599" w:rsidRPr="008F6DBF" w:rsidRDefault="00291599" w:rsidP="00A82AE5">
      <w:pPr>
        <w:spacing w:after="429"/>
        <w:ind w:left="56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Содержание образовательной деятельности с детьми </w:t>
      </w:r>
      <w:r w:rsidR="00B155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6-7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Задачи образовательной деятельности по формированию физических, интеллектуальных и личностных качеств детей решаются </w:t>
      </w:r>
      <w:proofErr w:type="spellStart"/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интегрированно</w:t>
      </w:r>
      <w:proofErr w:type="spellEnd"/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ходе освоения всех образовательных областей наряду с задачами, отражающими специфику каждой образовательной области. При этом решение программных образовательных задач предусматривается не только в рамках непрерывной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54523D" w:rsidRDefault="0054523D" w:rsidP="00291599">
      <w:pPr>
        <w:spacing w:after="0" w:line="429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09300"/>
          <w:sz w:val="28"/>
          <w:szCs w:val="28"/>
        </w:rPr>
        <w:sectPr w:rsidR="0054523D" w:rsidSect="0079714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315B4" w:rsidRDefault="00D315B4" w:rsidP="00D315B4">
      <w:pPr>
        <w:spacing w:after="0" w:line="429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4523D" w:rsidRDefault="000D26A1" w:rsidP="00F01EF2">
      <w:pPr>
        <w:spacing w:after="0" w:line="429" w:lineRule="atLeast"/>
        <w:ind w:left="567"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54523D">
        <w:rPr>
          <w:rFonts w:ascii="Times New Roman" w:eastAsia="Times New Roman" w:hAnsi="Times New Roman" w:cs="Times New Roman"/>
          <w:b/>
          <w:bCs/>
          <w:sz w:val="28"/>
          <w:szCs w:val="28"/>
        </w:rPr>
        <w:t>бразовательн</w:t>
      </w:r>
      <w:r w:rsidR="00160D9D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="00545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</w:t>
      </w:r>
      <w:r w:rsidR="00160D9D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proofErr w:type="gramStart"/>
      <w:r w:rsidR="0054523D">
        <w:rPr>
          <w:rFonts w:ascii="Times New Roman" w:eastAsia="Times New Roman" w:hAnsi="Times New Roman" w:cs="Times New Roman"/>
          <w:b/>
          <w:bCs/>
          <w:sz w:val="28"/>
          <w:szCs w:val="28"/>
        </w:rPr>
        <w:t>«С</w:t>
      </w:r>
      <w:proofErr w:type="gramEnd"/>
      <w:r w:rsidR="0054523D">
        <w:rPr>
          <w:rFonts w:ascii="Times New Roman" w:eastAsia="Times New Roman" w:hAnsi="Times New Roman" w:cs="Times New Roman"/>
          <w:b/>
          <w:bCs/>
          <w:sz w:val="28"/>
          <w:szCs w:val="28"/>
        </w:rPr>
        <w:t>оциально-коммуникативное развитие»</w:t>
      </w:r>
    </w:p>
    <w:p w:rsidR="000D26A1" w:rsidRDefault="000D26A1" w:rsidP="00A82AE5">
      <w:pPr>
        <w:spacing w:after="0" w:line="429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2977"/>
        <w:gridCol w:w="11417"/>
      </w:tblGrid>
      <w:tr w:rsidR="000D26A1" w:rsidTr="00F01EF2">
        <w:tc>
          <w:tcPr>
            <w:tcW w:w="2977" w:type="dxa"/>
          </w:tcPr>
          <w:p w:rsidR="000D26A1" w:rsidRDefault="000D26A1" w:rsidP="003F5B3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Компоненты социально-коммуникативного</w:t>
            </w:r>
            <w:r w:rsidRPr="0096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развития</w:t>
            </w:r>
          </w:p>
        </w:tc>
        <w:tc>
          <w:tcPr>
            <w:tcW w:w="11417" w:type="dxa"/>
          </w:tcPr>
          <w:p w:rsidR="0079714E" w:rsidRDefault="0079714E" w:rsidP="000D26A1">
            <w:pPr>
              <w:spacing w:line="429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D26A1" w:rsidRPr="000D26A1" w:rsidRDefault="000D26A1" w:rsidP="000D26A1">
            <w:pPr>
              <w:spacing w:line="429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26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</w:tr>
      <w:tr w:rsidR="000D26A1" w:rsidTr="00F01EF2">
        <w:tc>
          <w:tcPr>
            <w:tcW w:w="2977" w:type="dxa"/>
          </w:tcPr>
          <w:p w:rsidR="000D26A1" w:rsidRPr="009A6CCC" w:rsidRDefault="000D26A1" w:rsidP="000D2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</w:pPr>
          </w:p>
          <w:p w:rsidR="000D26A1" w:rsidRPr="005A5170" w:rsidRDefault="000D26A1" w:rsidP="000D2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5A5170">
              <w:rPr>
                <w:rFonts w:ascii="Times New Roman" w:hAnsi="Times New Roman" w:cs="Times New Roman"/>
                <w:bCs/>
                <w:sz w:val="28"/>
                <w:szCs w:val="23"/>
              </w:rPr>
              <w:t>Развитие общения и взаимодействия ребенка с взрослыми и сверстниками.</w:t>
            </w:r>
          </w:p>
          <w:p w:rsidR="000D26A1" w:rsidRPr="009A6CCC" w:rsidRDefault="000D26A1" w:rsidP="00A82AE5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17" w:type="dxa"/>
          </w:tcPr>
          <w:p w:rsidR="000D26A1" w:rsidRPr="009A6CCC" w:rsidRDefault="000D26A1" w:rsidP="000D2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9A6CCC">
              <w:rPr>
                <w:rFonts w:ascii="Times New Roman" w:hAnsi="Times New Roman" w:cs="Times New Roman"/>
                <w:sz w:val="28"/>
                <w:szCs w:val="23"/>
              </w:rPr>
              <w:t xml:space="preserve">- обеспечивать взаимодействие с детьми, способствующее их эмоциональному благополучию; </w:t>
            </w:r>
          </w:p>
          <w:p w:rsidR="000D26A1" w:rsidRPr="009A6CCC" w:rsidRDefault="000D26A1" w:rsidP="000D26A1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9A6CCC">
              <w:rPr>
                <w:rFonts w:ascii="Times New Roman" w:hAnsi="Times New Roman" w:cs="Times New Roman"/>
                <w:sz w:val="28"/>
                <w:szCs w:val="23"/>
              </w:rPr>
              <w:t xml:space="preserve">- создавать общую атмосферу доброжелательности, принятия каждого, доверия, эмоционального комфорта, тепла и понимания; </w:t>
            </w:r>
          </w:p>
          <w:p w:rsidR="000D26A1" w:rsidRPr="009A6CCC" w:rsidRDefault="000D26A1" w:rsidP="000D26A1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9A6CCC">
              <w:rPr>
                <w:rFonts w:ascii="Times New Roman" w:hAnsi="Times New Roman" w:cs="Times New Roman"/>
                <w:sz w:val="28"/>
                <w:szCs w:val="23"/>
              </w:rPr>
              <w:t xml:space="preserve">- стремиться к установлению доверительных отношений с детьми, учитывать возможности ребенка, не допуская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 </w:t>
            </w:r>
          </w:p>
          <w:p w:rsidR="000D26A1" w:rsidRPr="009A6CCC" w:rsidRDefault="000D26A1" w:rsidP="000D26A1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9A6CCC">
              <w:rPr>
                <w:rFonts w:ascii="Times New Roman" w:hAnsi="Times New Roman" w:cs="Times New Roman"/>
                <w:sz w:val="28"/>
                <w:szCs w:val="23"/>
              </w:rPr>
              <w:t xml:space="preserve">- закладывать групповые традиции, позволяющие учитывать настроения и пожелания детей при планировании жизни группы в течение дня; </w:t>
            </w:r>
          </w:p>
          <w:p w:rsidR="000D26A1" w:rsidRPr="009A6CCC" w:rsidRDefault="000D26A1" w:rsidP="000D26A1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9A6CCC">
              <w:rPr>
                <w:rFonts w:ascii="Times New Roman" w:hAnsi="Times New Roman" w:cs="Times New Roman"/>
                <w:sz w:val="28"/>
                <w:szCs w:val="23"/>
              </w:rPr>
              <w:t xml:space="preserve">- создавать условия для общения со старшими и младшими детьми и людьми пожилого возраста; </w:t>
            </w:r>
          </w:p>
          <w:p w:rsidR="000D26A1" w:rsidRPr="009A6CCC" w:rsidRDefault="000D26A1" w:rsidP="000D26A1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9A6CCC">
              <w:rPr>
                <w:rFonts w:ascii="Times New Roman" w:hAnsi="Times New Roman" w:cs="Times New Roman"/>
                <w:sz w:val="28"/>
                <w:szCs w:val="23"/>
              </w:rPr>
              <w:t>- содействовать становлению социально-ценностных взаимоотношений, доброжелательных и равноправных</w:t>
            </w:r>
            <w:r w:rsidR="009A6CCC">
              <w:rPr>
                <w:rFonts w:ascii="Times New Roman" w:hAnsi="Times New Roman" w:cs="Times New Roman"/>
                <w:sz w:val="28"/>
                <w:szCs w:val="23"/>
              </w:rPr>
              <w:t xml:space="preserve"> отношений между сверстниками; </w:t>
            </w:r>
          </w:p>
          <w:p w:rsidR="005A5170" w:rsidRPr="009A6CCC" w:rsidRDefault="000D26A1" w:rsidP="009A6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9A6CCC">
              <w:rPr>
                <w:rFonts w:ascii="Times New Roman" w:hAnsi="Times New Roman" w:cs="Times New Roman"/>
                <w:sz w:val="28"/>
                <w:szCs w:val="23"/>
              </w:rPr>
              <w:t>- формировать представления о положительных и отрицательных действиях детей</w:t>
            </w:r>
            <w:r w:rsidR="009A6CCC">
              <w:rPr>
                <w:rFonts w:ascii="Times New Roman" w:hAnsi="Times New Roman" w:cs="Times New Roman"/>
                <w:sz w:val="28"/>
                <w:szCs w:val="23"/>
              </w:rPr>
              <w:t xml:space="preserve"> и взрослых и отношения к ним. </w:t>
            </w:r>
          </w:p>
        </w:tc>
      </w:tr>
      <w:tr w:rsidR="000D26A1" w:rsidTr="00F01EF2">
        <w:tc>
          <w:tcPr>
            <w:tcW w:w="2977" w:type="dxa"/>
          </w:tcPr>
          <w:p w:rsidR="000D26A1" w:rsidRDefault="000D26A1" w:rsidP="000D2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3"/>
              </w:rPr>
            </w:pPr>
          </w:p>
          <w:p w:rsidR="000053C2" w:rsidRDefault="000053C2" w:rsidP="000D2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Формирование гендерных и гражданских чувств.</w:t>
            </w:r>
          </w:p>
        </w:tc>
        <w:tc>
          <w:tcPr>
            <w:tcW w:w="11417" w:type="dxa"/>
          </w:tcPr>
          <w:p w:rsidR="000D26A1" w:rsidRPr="009A6CCC" w:rsidRDefault="000D26A1" w:rsidP="000D26A1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3"/>
              </w:rPr>
            </w:pPr>
            <w:r w:rsidRPr="009A6CCC">
              <w:rPr>
                <w:rFonts w:ascii="Times New Roman" w:hAnsi="Times New Roman" w:cs="Times New Roman"/>
                <w:sz w:val="28"/>
                <w:szCs w:val="23"/>
              </w:rPr>
              <w:t xml:space="preserve"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 </w:t>
            </w:r>
          </w:p>
          <w:p w:rsidR="000D26A1" w:rsidRPr="009A6CCC" w:rsidRDefault="000D26A1" w:rsidP="000D26A1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3"/>
              </w:rPr>
            </w:pPr>
            <w:r w:rsidRPr="009A6CCC">
              <w:rPr>
                <w:rFonts w:ascii="Times New Roman" w:hAnsi="Times New Roman" w:cs="Times New Roman"/>
                <w:sz w:val="28"/>
                <w:szCs w:val="23"/>
              </w:rPr>
              <w:t xml:space="preserve">- воспитывать уважение и интерес к различным культурам, обращать внимание на отличие и сходство их ценностей; </w:t>
            </w:r>
          </w:p>
          <w:p w:rsidR="000D26A1" w:rsidRPr="009A6CCC" w:rsidRDefault="000D26A1" w:rsidP="000D26A1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3"/>
              </w:rPr>
            </w:pPr>
            <w:r w:rsidRPr="009A6CCC">
              <w:rPr>
                <w:rFonts w:ascii="Times New Roman" w:hAnsi="Times New Roman" w:cs="Times New Roman"/>
                <w:sz w:val="28"/>
                <w:szCs w:val="23"/>
              </w:rPr>
              <w:t xml:space="preserve">- уважать права и достоинства других людей, родителей, пожилых, инвалидов; </w:t>
            </w:r>
          </w:p>
          <w:p w:rsidR="000D26A1" w:rsidRPr="009A6CCC" w:rsidRDefault="000D26A1" w:rsidP="000D26A1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3"/>
              </w:rPr>
            </w:pPr>
            <w:r w:rsidRPr="009A6CCC">
              <w:rPr>
                <w:rFonts w:ascii="Times New Roman" w:hAnsi="Times New Roman" w:cs="Times New Roman"/>
                <w:sz w:val="28"/>
                <w:szCs w:val="23"/>
              </w:rPr>
              <w:t xml:space="preserve">- формировать представление о добре и зле, способствовать гуманистической </w:t>
            </w:r>
            <w:r w:rsidRPr="009A6CCC">
              <w:rPr>
                <w:rFonts w:ascii="Times New Roman" w:hAnsi="Times New Roman" w:cs="Times New Roman"/>
                <w:sz w:val="28"/>
                <w:szCs w:val="23"/>
              </w:rPr>
              <w:lastRenderedPageBreak/>
              <w:t xml:space="preserve">направленности поведения; </w:t>
            </w:r>
          </w:p>
          <w:p w:rsidR="000D26A1" w:rsidRPr="009A6CCC" w:rsidRDefault="000D26A1" w:rsidP="000053C2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3"/>
              </w:rPr>
            </w:pPr>
            <w:r w:rsidRPr="009A6CCC">
              <w:rPr>
                <w:rFonts w:ascii="Times New Roman" w:hAnsi="Times New Roman" w:cs="Times New Roman"/>
                <w:sz w:val="28"/>
                <w:szCs w:val="23"/>
              </w:rPr>
              <w:t xml:space="preserve">- знакомить детей с поступками людей, защищающих и отстаивающих ценности жизни, семьи, отношений товарищества, любви </w:t>
            </w:r>
            <w:r w:rsidR="000053C2" w:rsidRPr="009A6CCC">
              <w:rPr>
                <w:rFonts w:ascii="Times New Roman" w:hAnsi="Times New Roman" w:cs="Times New Roman"/>
                <w:sz w:val="28"/>
                <w:szCs w:val="23"/>
              </w:rPr>
              <w:t xml:space="preserve">и верности, созидания и труда; </w:t>
            </w:r>
          </w:p>
          <w:p w:rsidR="000D26A1" w:rsidRPr="009A6CCC" w:rsidRDefault="000D26A1" w:rsidP="000D26A1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9A6CCC">
              <w:rPr>
                <w:rFonts w:ascii="Times New Roman" w:hAnsi="Times New Roman" w:cs="Times New Roman"/>
                <w:sz w:val="28"/>
                <w:szCs w:val="23"/>
              </w:rPr>
              <w:t xml:space="preserve">- расширять представления о своем родном крае, столице своей Родины, ее символикой; </w:t>
            </w:r>
          </w:p>
          <w:p w:rsidR="000D26A1" w:rsidRPr="009A6CCC" w:rsidRDefault="000D26A1" w:rsidP="000D26A1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9A6CCC">
              <w:rPr>
                <w:rFonts w:ascii="Times New Roman" w:hAnsi="Times New Roman" w:cs="Times New Roman"/>
                <w:sz w:val="28"/>
                <w:szCs w:val="23"/>
              </w:rPr>
              <w:t xml:space="preserve">- формировать позицию гражданина своей страны; </w:t>
            </w:r>
          </w:p>
          <w:p w:rsidR="005A5170" w:rsidRPr="009A6CCC" w:rsidRDefault="000053C2" w:rsidP="009A6C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п</w:t>
            </w:r>
            <w:r w:rsidRPr="00005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родолжать работу по половой дифференциации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; воспитанию детей, обладающих </w:t>
            </w:r>
            <w:r w:rsidRPr="00005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всеми  преимуществами,  данными  природой  каждому 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з  полов.  Учить  мальчиков  и </w:t>
            </w:r>
            <w:r w:rsidRPr="00005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девочек ув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ажать себя, ценить свою половую </w:t>
            </w:r>
            <w:r w:rsidRPr="00005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принадлежность.</w:t>
            </w:r>
          </w:p>
        </w:tc>
      </w:tr>
      <w:tr w:rsidR="000053C2" w:rsidTr="00F01EF2">
        <w:tc>
          <w:tcPr>
            <w:tcW w:w="2977" w:type="dxa"/>
          </w:tcPr>
          <w:p w:rsidR="000053C2" w:rsidRDefault="000053C2" w:rsidP="000D2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Развитие игровой и театрализованной деятельности</w:t>
            </w:r>
          </w:p>
        </w:tc>
        <w:tc>
          <w:tcPr>
            <w:tcW w:w="11417" w:type="dxa"/>
          </w:tcPr>
          <w:p w:rsidR="009A6CCC" w:rsidRPr="000056C3" w:rsidRDefault="009A6CCC" w:rsidP="009A6C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005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Настольно-печатные дидактические игры</w:t>
            </w:r>
          </w:p>
          <w:p w:rsidR="009A6CCC" w:rsidRPr="000056C3" w:rsidRDefault="009A6CCC" w:rsidP="009A6C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05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Совершенствовать  навыки  игры  в  настол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ьно-печатные  игры,  проявлять </w:t>
            </w:r>
            <w:r w:rsidRPr="00005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самостоятельность в организации игр, установлении 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вил, разрешении споров, оценке </w:t>
            </w:r>
            <w:r w:rsidRPr="00005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результатов. </w:t>
            </w:r>
          </w:p>
          <w:p w:rsidR="000053C2" w:rsidRDefault="009A6CCC" w:rsidP="009A6CCC">
            <w:pPr>
              <w:autoSpaceDE w:val="0"/>
              <w:autoSpaceDN w:val="0"/>
              <w:adjustRightInd w:val="0"/>
              <w:spacing w:after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05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Развивать концентрацию вним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ания, наблюдательность, память, </w:t>
            </w:r>
            <w:r w:rsidRPr="00005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интеллектуальное мышление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9A6CCC" w:rsidRPr="000056C3" w:rsidRDefault="009A6CCC" w:rsidP="009A6C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005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</w:t>
            </w:r>
          </w:p>
          <w:p w:rsidR="009A6CCC" w:rsidRPr="000056C3" w:rsidRDefault="009A6CCC" w:rsidP="009A6C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05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Совершенствовать умение организовывать сюжет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но-ролевую игру, устанавливать </w:t>
            </w:r>
            <w:r w:rsidRPr="00005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  сознательно  соблюдать  установленные  правила,  творч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ески  выполнять  роли  в  ходе </w:t>
            </w:r>
            <w:r w:rsidRPr="00005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игры,  организовывать  взаимодействие  с  другими  учас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тниками  игры,  самостоятельно </w:t>
            </w:r>
            <w:r w:rsidRPr="00005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выбирать атрибуты,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необходимые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  <w:r w:rsidRPr="009A6CCC">
              <w:rPr>
                <w:rFonts w:ascii="Times New Roman" w:hAnsi="Times New Roman" w:cs="Times New Roman"/>
                <w:sz w:val="28"/>
                <w:szCs w:val="23"/>
              </w:rPr>
              <w:t>з</w:t>
            </w:r>
            <w:proofErr w:type="gramEnd"/>
            <w:r w:rsidRPr="009A6CCC">
              <w:rPr>
                <w:rFonts w:ascii="Times New Roman" w:hAnsi="Times New Roman" w:cs="Times New Roman"/>
                <w:sz w:val="28"/>
                <w:szCs w:val="23"/>
              </w:rPr>
              <w:t>акреплять</w:t>
            </w:r>
            <w:proofErr w:type="spellEnd"/>
            <w:r w:rsidRPr="009A6CCC">
              <w:rPr>
                <w:rFonts w:ascii="Times New Roman" w:hAnsi="Times New Roman" w:cs="Times New Roman"/>
                <w:sz w:val="28"/>
                <w:szCs w:val="23"/>
              </w:rPr>
              <w:t xml:space="preserve"> умение действовать по правилам игры, соблюдая ролевые взаимодействия и взаимоотношения</w:t>
            </w:r>
            <w:r>
              <w:rPr>
                <w:rFonts w:ascii="Times New Roman" w:hAnsi="Times New Roman" w:cs="Times New Roman"/>
                <w:sz w:val="28"/>
                <w:szCs w:val="23"/>
              </w:rPr>
              <w:t>.</w:t>
            </w:r>
          </w:p>
          <w:p w:rsidR="009A6CCC" w:rsidRPr="000056C3" w:rsidRDefault="009A6CCC" w:rsidP="009A6CC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005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Театрализованные игры</w:t>
            </w:r>
          </w:p>
          <w:p w:rsidR="009A6CCC" w:rsidRDefault="009A6CCC" w:rsidP="009A6CCC">
            <w:pPr>
              <w:autoSpaceDE w:val="0"/>
              <w:autoSpaceDN w:val="0"/>
              <w:adjustRightInd w:val="0"/>
              <w:spacing w:after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05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Развивать  духовный  потенциал,  мотивацию  успешности,  умение перевоплощаться,  импровизировать  в  играх-драм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атизациях  и  театрализованных </w:t>
            </w:r>
            <w:r w:rsidRPr="00005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представлениях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9A6CCC" w:rsidRDefault="009A6CCC" w:rsidP="009A6CC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005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Подвижные игры</w:t>
            </w:r>
          </w:p>
          <w:p w:rsidR="009A6CCC" w:rsidRPr="009A6CCC" w:rsidRDefault="009A6CCC" w:rsidP="009A6C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навыки ориентировки в пространстве, координацию движения, ловкость. </w:t>
            </w:r>
          </w:p>
          <w:p w:rsidR="005A5170" w:rsidRPr="009A6CCC" w:rsidRDefault="009A6CCC" w:rsidP="009A6C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05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Совершенствовать  умение  самостоятельно  организовывать  подвижные  игры  и игры  с  элементами  соревнования,  устанавливать  правила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  следовать  им,  справедливо </w:t>
            </w:r>
            <w:r w:rsidRPr="00005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оценивать результаты.</w:t>
            </w:r>
          </w:p>
        </w:tc>
      </w:tr>
      <w:tr w:rsidR="000053C2" w:rsidTr="00F01EF2">
        <w:tc>
          <w:tcPr>
            <w:tcW w:w="2977" w:type="dxa"/>
          </w:tcPr>
          <w:p w:rsidR="000053C2" w:rsidRPr="009A6CCC" w:rsidRDefault="000053C2" w:rsidP="000D2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</w:pPr>
          </w:p>
          <w:p w:rsidR="000053C2" w:rsidRPr="009A6CCC" w:rsidRDefault="000053C2" w:rsidP="00005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9A6CCC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Формирование основ безопасности в быту, </w:t>
            </w:r>
            <w:r w:rsidRPr="009A6CCC">
              <w:rPr>
                <w:rFonts w:ascii="Times New Roman" w:hAnsi="Times New Roman" w:cs="Times New Roman"/>
                <w:bCs/>
                <w:sz w:val="28"/>
                <w:szCs w:val="23"/>
              </w:rPr>
              <w:lastRenderedPageBreak/>
              <w:t xml:space="preserve">социуме, природе. </w:t>
            </w:r>
          </w:p>
          <w:p w:rsidR="000053C2" w:rsidRPr="009A6CCC" w:rsidRDefault="000053C2" w:rsidP="000D2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</w:pPr>
          </w:p>
        </w:tc>
        <w:tc>
          <w:tcPr>
            <w:tcW w:w="11417" w:type="dxa"/>
          </w:tcPr>
          <w:p w:rsidR="000053C2" w:rsidRPr="009A6CCC" w:rsidRDefault="000053C2" w:rsidP="000053C2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9A6CCC">
              <w:rPr>
                <w:rFonts w:ascii="Times New Roman" w:hAnsi="Times New Roman" w:cs="Times New Roman"/>
                <w:sz w:val="28"/>
                <w:szCs w:val="23"/>
              </w:rPr>
              <w:lastRenderedPageBreak/>
              <w:t xml:space="preserve">- прививать знания основ безопасности; </w:t>
            </w:r>
          </w:p>
          <w:p w:rsidR="000053C2" w:rsidRPr="009A6CCC" w:rsidRDefault="000053C2" w:rsidP="000053C2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9A6CCC">
              <w:rPr>
                <w:rFonts w:ascii="Times New Roman" w:hAnsi="Times New Roman" w:cs="Times New Roman"/>
                <w:sz w:val="28"/>
                <w:szCs w:val="23"/>
              </w:rPr>
              <w:t xml:space="preserve">- формировать чувство осторожности, развивать умения соблюдать осторожность при работе с острыми предметами; оберегать глаза от травм во время игр и занятий; </w:t>
            </w:r>
          </w:p>
          <w:p w:rsidR="000053C2" w:rsidRPr="009A6CCC" w:rsidRDefault="000053C2" w:rsidP="000053C2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9A6CCC">
              <w:rPr>
                <w:rFonts w:ascii="Times New Roman" w:hAnsi="Times New Roman" w:cs="Times New Roman"/>
                <w:sz w:val="28"/>
                <w:szCs w:val="23"/>
              </w:rPr>
              <w:lastRenderedPageBreak/>
              <w:t xml:space="preserve">- объяснять важность хорошего освещения для сохранения зрения; </w:t>
            </w:r>
          </w:p>
          <w:p w:rsidR="000053C2" w:rsidRPr="009A6CCC" w:rsidRDefault="000053C2" w:rsidP="000053C2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9A6CCC">
              <w:rPr>
                <w:rFonts w:ascii="Times New Roman" w:hAnsi="Times New Roman" w:cs="Times New Roman"/>
                <w:sz w:val="28"/>
                <w:szCs w:val="23"/>
              </w:rPr>
              <w:t xml:space="preserve">- приучать к соблюдению осторожности при встрече с незнакомыми животными; </w:t>
            </w:r>
          </w:p>
          <w:p w:rsidR="000053C2" w:rsidRPr="009A6CCC" w:rsidRDefault="000053C2" w:rsidP="000053C2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9A6CCC">
              <w:rPr>
                <w:rFonts w:ascii="Times New Roman" w:hAnsi="Times New Roman" w:cs="Times New Roman"/>
                <w:sz w:val="28"/>
                <w:szCs w:val="23"/>
              </w:rPr>
              <w:t xml:space="preserve">-предупреждать об опасности приема лекарственных препаратов, и свойствах ядовитых растений, игр с огнем, аэрозольными баллончиками; </w:t>
            </w:r>
          </w:p>
          <w:p w:rsidR="000053C2" w:rsidRPr="009A6CCC" w:rsidRDefault="000053C2" w:rsidP="000053C2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9A6CCC">
              <w:rPr>
                <w:rFonts w:ascii="Times New Roman" w:hAnsi="Times New Roman" w:cs="Times New Roman"/>
                <w:sz w:val="28"/>
                <w:szCs w:val="23"/>
              </w:rPr>
              <w:t xml:space="preserve">- обогащать представления детей об опасных для человека и окружающего мира природы ситуациях и знакомить со способами поведения в них; </w:t>
            </w:r>
          </w:p>
          <w:p w:rsidR="000053C2" w:rsidRPr="009A6CCC" w:rsidRDefault="000053C2" w:rsidP="005A5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9A6CCC">
              <w:rPr>
                <w:rFonts w:ascii="Times New Roman" w:hAnsi="Times New Roman" w:cs="Times New Roman"/>
                <w:sz w:val="28"/>
                <w:szCs w:val="23"/>
              </w:rPr>
              <w:t>- добиваться выполне</w:t>
            </w:r>
            <w:r w:rsidR="005A5170">
              <w:rPr>
                <w:rFonts w:ascii="Times New Roman" w:hAnsi="Times New Roman" w:cs="Times New Roman"/>
                <w:sz w:val="28"/>
                <w:szCs w:val="23"/>
              </w:rPr>
              <w:t xml:space="preserve">ния правил дорожного движения. </w:t>
            </w:r>
          </w:p>
        </w:tc>
      </w:tr>
      <w:tr w:rsidR="000053C2" w:rsidTr="00F01EF2">
        <w:tc>
          <w:tcPr>
            <w:tcW w:w="2977" w:type="dxa"/>
          </w:tcPr>
          <w:p w:rsidR="000053C2" w:rsidRDefault="009A6CCC" w:rsidP="000D2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Совместная трудовая деятельность</w:t>
            </w:r>
          </w:p>
        </w:tc>
        <w:tc>
          <w:tcPr>
            <w:tcW w:w="11417" w:type="dxa"/>
          </w:tcPr>
          <w:p w:rsidR="005A5170" w:rsidRPr="0033768A" w:rsidRDefault="005A5170" w:rsidP="005A51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3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Расширять представления детей о труде взрослых и его общественном значении, прививать интерес к труду взрослых. Знакомить с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рофессиями взрослых в разных сфе</w:t>
            </w:r>
            <w:r w:rsidRPr="0033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рах деятельности, их трудовыми действиями, результатами деятельности.</w:t>
            </w:r>
          </w:p>
          <w:p w:rsidR="005A5170" w:rsidRPr="0033768A" w:rsidRDefault="005A5170" w:rsidP="005A51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3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Прививать  желание выполнять трудовые поруч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ения, проявлять при этом творче</w:t>
            </w:r>
            <w:r w:rsidRPr="0033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ство, инициативу, ответственность. Учить доводить  дело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до конца, бережно относиться к </w:t>
            </w:r>
            <w:r w:rsidRPr="0033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объектам трудовой деятельности, материалам и инструментам.</w:t>
            </w:r>
          </w:p>
          <w:p w:rsidR="005A5170" w:rsidRPr="0033768A" w:rsidRDefault="005A5170" w:rsidP="005A51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3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Совершенствовать навыки самообслуживания.</w:t>
            </w:r>
          </w:p>
          <w:p w:rsidR="005A5170" w:rsidRPr="0033768A" w:rsidRDefault="005A5170" w:rsidP="005A51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3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Прививать желание участвовать в хозяйственно-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бытовой деятельности, наводить </w:t>
            </w:r>
            <w:r w:rsidRPr="0033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порядок  в  группе  и  на  участке,  выполнять  обязанност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  дежурных  по  столовой,  на </w:t>
            </w:r>
            <w:r w:rsidRPr="0033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занятиях, в уголке природы.</w:t>
            </w:r>
          </w:p>
          <w:p w:rsidR="000053C2" w:rsidRPr="007752DD" w:rsidRDefault="005A5170" w:rsidP="005A5170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color w:val="FF0000"/>
                <w:sz w:val="28"/>
                <w:szCs w:val="23"/>
              </w:rPr>
            </w:pPr>
            <w:r w:rsidRPr="0033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Развивать  желание  заниматься  ручным  тру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дом,  ремонтировать  вместе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</w:t>
            </w:r>
            <w:r w:rsidRPr="0033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взрослыми</w:t>
            </w:r>
            <w:proofErr w:type="spellEnd"/>
            <w:r w:rsidRPr="0033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книги,  игры,  игрушки;  изготавливать  подел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ки  из  природного  материала; </w:t>
            </w:r>
            <w:r w:rsidRPr="0033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делать игрушки для сюжетно-ро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левых игр.</w:t>
            </w:r>
          </w:p>
        </w:tc>
      </w:tr>
    </w:tbl>
    <w:p w:rsidR="00E17500" w:rsidRDefault="00E17500" w:rsidP="00E1750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7500" w:rsidRDefault="00160D9D" w:rsidP="00F01EF2">
      <w:pPr>
        <w:spacing w:after="0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160D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Образовательная область «Познавательное развитие»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</w:p>
    <w:p w:rsidR="00160D9D" w:rsidRDefault="00160D9D" w:rsidP="00E1750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4820"/>
        <w:gridCol w:w="9574"/>
      </w:tblGrid>
      <w:tr w:rsidR="00160D9D" w:rsidTr="00F01EF2">
        <w:tc>
          <w:tcPr>
            <w:tcW w:w="4820" w:type="dxa"/>
          </w:tcPr>
          <w:p w:rsidR="00160D9D" w:rsidRPr="00160D9D" w:rsidRDefault="00160D9D" w:rsidP="00160D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16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Компоненты познавательного развития.</w:t>
            </w:r>
          </w:p>
        </w:tc>
        <w:tc>
          <w:tcPr>
            <w:tcW w:w="9574" w:type="dxa"/>
          </w:tcPr>
          <w:p w:rsidR="00160D9D" w:rsidRPr="00160D9D" w:rsidRDefault="00160D9D" w:rsidP="00160D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16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Задачи.</w:t>
            </w:r>
          </w:p>
        </w:tc>
      </w:tr>
      <w:tr w:rsidR="00160D9D" w:rsidTr="00F01EF2">
        <w:tc>
          <w:tcPr>
            <w:tcW w:w="4820" w:type="dxa"/>
          </w:tcPr>
          <w:p w:rsidR="00160D9D" w:rsidRDefault="00160D9D" w:rsidP="00160D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Развитие психических функций</w:t>
            </w:r>
          </w:p>
        </w:tc>
        <w:tc>
          <w:tcPr>
            <w:tcW w:w="9574" w:type="dxa"/>
          </w:tcPr>
          <w:p w:rsidR="00160D9D" w:rsidRPr="004A3D6B" w:rsidRDefault="00160D9D" w:rsidP="00160D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Продолжать развивать все виды восприятия, учит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ь воспринимать и учитывать при 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сравнении предметов признаки, воспринимаемые всеми органами чувств.</w:t>
            </w:r>
          </w:p>
          <w:p w:rsidR="00160D9D" w:rsidRPr="004A3D6B" w:rsidRDefault="00160D9D" w:rsidP="00160D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Совершенствовать,  характер  и  содержание  спос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обов  обследования  предметов,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способность обобщать.</w:t>
            </w:r>
          </w:p>
          <w:p w:rsidR="00160D9D" w:rsidRDefault="00160D9D" w:rsidP="00160D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Развивать  все  виды  внимания,  память,  стимул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ировать  развитие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творческого 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воображения, иск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лючать стереотипность мышления.</w:t>
            </w:r>
          </w:p>
        </w:tc>
      </w:tr>
      <w:tr w:rsidR="00160D9D" w:rsidTr="00F01EF2">
        <w:tc>
          <w:tcPr>
            <w:tcW w:w="4820" w:type="dxa"/>
          </w:tcPr>
          <w:p w:rsidR="00160D9D" w:rsidRDefault="00160D9D" w:rsidP="00160D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Сенсорное развитие</w:t>
            </w:r>
          </w:p>
        </w:tc>
        <w:tc>
          <w:tcPr>
            <w:tcW w:w="9574" w:type="dxa"/>
          </w:tcPr>
          <w:p w:rsidR="00160D9D" w:rsidRPr="004A3D6B" w:rsidRDefault="00160D9D" w:rsidP="00160D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Развивать  органы  чувств  (слух,  зрение,  обоняние,  осязание,  вкус). </w:t>
            </w:r>
          </w:p>
          <w:p w:rsidR="00160D9D" w:rsidRPr="004A3D6B" w:rsidRDefault="00160D9D" w:rsidP="00160D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Совершенствовать  умение  воспринимать 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едметы  и  явления  окружающей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действительности  посредством  всех  органов  чувств,  выд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елять  в  процессе  восприятия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свойства и качества, существенные детали и на 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той основе сравнивать предметы.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Закрепить знание основных цветов и оттенков,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обогатить представления о них.</w:t>
            </w:r>
          </w:p>
        </w:tc>
      </w:tr>
      <w:tr w:rsidR="00160D9D" w:rsidTr="00F01EF2">
        <w:tc>
          <w:tcPr>
            <w:tcW w:w="4820" w:type="dxa"/>
          </w:tcPr>
          <w:p w:rsidR="00160D9D" w:rsidRDefault="00160D9D" w:rsidP="00160D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16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Формирование целостной картины мира. Познавательно исследовательская деятельность.</w:t>
            </w:r>
          </w:p>
        </w:tc>
        <w:tc>
          <w:tcPr>
            <w:tcW w:w="9574" w:type="dxa"/>
          </w:tcPr>
          <w:p w:rsidR="00750B4C" w:rsidRPr="004A3D6B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Расширить  и  обобщить  представления  об  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ружающем  предметном  мире,  о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свойствах  и  качествах  материалов,  из  которых 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деланы  предметы;  о  процессе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производства  предметов.  Воспитывать  уважение  к  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дям  труда  и  результатам  их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деятельности.</w:t>
            </w:r>
          </w:p>
          <w:p w:rsidR="00750B4C" w:rsidRPr="004A3D6B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Обобщить  знания  о  членах  семьи,  профессиях  родителей,  бабушек  и  дедушек. </w:t>
            </w:r>
          </w:p>
          <w:p w:rsidR="00750B4C" w:rsidRPr="004A3D6B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Сформировать  умение  называть  свое  имя  и  отчество,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имена  и  отчества  родителей,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бабушек и дедушек; свою дату рождения, домашний адрес и телефон.</w:t>
            </w:r>
          </w:p>
          <w:p w:rsidR="00750B4C" w:rsidRPr="004A3D6B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Расширить и обобщить представления о школе,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учебе. Сформировать интерес к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учебе, желания учиться в школе.</w:t>
            </w:r>
          </w:p>
          <w:p w:rsidR="00750B4C" w:rsidRPr="004A3D6B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Расширить  представления  о  бытовой  технике; 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технических  приспособлениях,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орудиях труда и инструментах, используемых представителями разных профессий.</w:t>
            </w:r>
          </w:p>
          <w:p w:rsidR="00750B4C" w:rsidRPr="004A3D6B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Углубить  представления  о  транспорте,  видах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транспорта,  труде  людей  на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транспорте.</w:t>
            </w:r>
          </w:p>
          <w:p w:rsidR="00750B4C" w:rsidRPr="004A3D6B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Углубить  знание  основ  безопасности  жизнедеятельности.  Закрепить  знание </w:t>
            </w:r>
          </w:p>
          <w:p w:rsidR="00750B4C" w:rsidRPr="004A3D6B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правил техники безопасности, правил дорожного движен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ия и навык соблюдения   правил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поведения на улице.</w:t>
            </w:r>
          </w:p>
          <w:p w:rsidR="00750B4C" w:rsidRPr="004A3D6B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Познакомить с адресом детского сада, научить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ходить детский сад и  свой дом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  плане  (схеме)  микрорайона.  Закрепить  навыки 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ировки  в  помещении  детского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сада и на участке. Научить пользоваться планом детского сада и участка.</w:t>
            </w:r>
          </w:p>
          <w:p w:rsidR="00750B4C" w:rsidRPr="004A3D6B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Сформировать  представление  о  школе  и  школьной  жизни.  Вызвать 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стремление учиться в школе.</w:t>
            </w:r>
          </w:p>
          <w:p w:rsidR="00750B4C" w:rsidRPr="004A3D6B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Расширить,  углубить  и  систематизировать 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ения  о  родном городе  и  его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достопримечательностях. Вызвать чувство гордости за свой родной город.</w:t>
            </w:r>
          </w:p>
          <w:p w:rsidR="00750B4C" w:rsidRPr="004A3D6B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Сформировать  представление  о  Москве,  как 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толице  России;  о  Российской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Федерации,  как  о  Родине,  многонациональном 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арстве.  Приобщать  к  истокам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народной  культуры.  Воспитывать  чувство  любви  к  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дине  и  интерес  к  событиям,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происходящим  в  ней.  Расширить  представления  о 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арственных  праздниках.  Учить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находить Россию на глобусе и карте.</w:t>
            </w:r>
          </w:p>
          <w:p w:rsidR="00750B4C" w:rsidRPr="004A3D6B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Углубить и систематизировать элементарные 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 космосе, звездах, планетах,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освоении космоса людьми, полетах наших соотечественников в космос.</w:t>
            </w:r>
          </w:p>
          <w:p w:rsidR="00750B4C" w:rsidRPr="004A3D6B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Углублять  знания  о  Российской  армии, 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щитниках  Родины.  Воспитывать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уважение к ним.</w:t>
            </w:r>
          </w:p>
          <w:p w:rsidR="00160D9D" w:rsidRPr="004A3D6B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Систематизировать знания о смене времен года,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езонных изменениях в  природе;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 жизнедеятельности растений и животных. Воспитыва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ть любовь и бережное отношение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  всему  живому.  Познакомить  с  растениями  и  живот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ными,  занесенными  в  Красную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книгу.  Закладывать  основы  экологических  зна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ний,  экологической  культуры, экологического поведения</w:t>
            </w:r>
          </w:p>
        </w:tc>
      </w:tr>
      <w:tr w:rsidR="00750B4C" w:rsidTr="00F01EF2">
        <w:tc>
          <w:tcPr>
            <w:tcW w:w="4820" w:type="dxa"/>
          </w:tcPr>
          <w:p w:rsidR="00750B4C" w:rsidRPr="00160D9D" w:rsidRDefault="00750B4C" w:rsidP="00160D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Развитие математических представлений</w:t>
            </w:r>
          </w:p>
        </w:tc>
        <w:tc>
          <w:tcPr>
            <w:tcW w:w="9574" w:type="dxa"/>
          </w:tcPr>
          <w:p w:rsidR="00750B4C" w:rsidRPr="004A3D6B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Количество  и  счет.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Уточнить  и  расширить 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едставления  о  количественных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отношениях  в  натуральном  ряду  чисел  в  пределах</w:t>
            </w:r>
            <w:r w:rsidR="00765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0.  Совершенствовать  навыки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количественного и порядкового счета в прямом и обратно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м порядке.   Упражнять в счете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предметов  в  разных  направлениях.  Познакомить  с  цифрами  </w:t>
            </w:r>
            <w:r w:rsidR="00765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от  11  до 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.  Ввести  в  речь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термин  соседние  числа.  Закрепить  навык  называния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последующего  и  предыдущего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чисел.  Научить  увеличивать  и  уменьшать  каждое  число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на  1.  Сформировать  умение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раскладывать  число  на  два  меньших.  Упражнять  в  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шении  и  придумывании  задач,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головоломок. При решении задач учить пользоваться мате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матическими знаками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  «+»,  «–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», «=».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End"/>
          </w:p>
          <w:p w:rsidR="00960565" w:rsidRPr="004A3D6B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Величина.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proofErr w:type="gramStart"/>
            <w:r w:rsidR="00960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Продолжать учить: раскладывать предметы в возрастающем и убывающем порядке по величине, ширине, высоте, толщине, употреблять </w:t>
            </w:r>
            <w:r w:rsidR="00960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сравнения (большой, поменьше, еще меньше, самый маленький, высокий, ниже, еще ниже, самый низкий); делить предмет на 2, 4, 6, 8 и более частей и понимать, что часть меньше целого, а целое больше части.</w:t>
            </w:r>
            <w:proofErr w:type="gramEnd"/>
            <w:r w:rsidR="00960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Учить измерять линейкой, определять результаты измерения в сантиметрах; изображать отрезки заданной длины с помощью линейки.</w:t>
            </w:r>
            <w:r w:rsidR="008D1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Развивать глазомер.</w:t>
            </w:r>
          </w:p>
          <w:p w:rsidR="00750B4C" w:rsidRPr="004A3D6B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A3D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Форма</w:t>
            </w:r>
            <w:proofErr w:type="gramStart"/>
            <w:r w:rsidRPr="004A3D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="00063F2F"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="00063F2F"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овершенствовать</w:t>
            </w:r>
            <w:proofErr w:type="spellEnd"/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навыки  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спознавания  и  преобразования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геометрических фигур, воссоздания их по 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ию, описанию.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Закрепить в речи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названия  геометрических  фигур:  квадрат,  прямоугольн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ик,  треугольник,  круг,  овал;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названия  объемных  геометрических  форм:  куб,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шар,  цилиндр.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Сформировать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представление о многоугольнике. Научить делить квадрат и круг на равные части.</w:t>
            </w:r>
          </w:p>
          <w:p w:rsidR="00750B4C" w:rsidRPr="004A3D6B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05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Ориентировка  в  пространстве</w:t>
            </w:r>
            <w:r w:rsidRPr="00005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Совершенство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вать  навыки  ориентировки  на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плоскости  и  в  пространстве.  Учить  </w:t>
            </w:r>
            <w:proofErr w:type="gramStart"/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активно</w:t>
            </w:r>
            <w:proofErr w:type="gramEnd"/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использовать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слова:  вверху,  внизу,  слева,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справа, выше, ниже, левее, правее.</w:t>
            </w:r>
          </w:p>
          <w:p w:rsidR="00750B4C" w:rsidRPr="004A3D6B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Сформировать умение создавать простейшие чертежи, планы, схемы.</w:t>
            </w:r>
          </w:p>
          <w:p w:rsidR="00750B4C" w:rsidRPr="004A3D6B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Ориентировка  во  времени.  Уточнить  и  расширит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ь  представления  о  временных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отношениях. Ввести в активный словарь слова: месяц, 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деля.  Совершенствовать умение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называть дни недели и месяцы года. Закрепить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ления об отношениях во времени </w:t>
            </w:r>
            <w:r w:rsidR="00352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(минута  -  час,  неделя  -  месяц,  месяц  -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год).  Учить  определять  время  по  часам. </w:t>
            </w:r>
          </w:p>
          <w:p w:rsidR="00750B4C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Развивать  чувство 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Сформировать  умение  устан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авливать  возрастные  различия </w:t>
            </w:r>
            <w:r w:rsidRPr="004A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между людьми.</w:t>
            </w:r>
          </w:p>
          <w:p w:rsidR="008D126A" w:rsidRDefault="008D126A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Продолжать учить решать логические задачи на сравнение, классификацию, установление последовательн</w:t>
            </w:r>
            <w:r w:rsidR="00B42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событий.  Логические задачи способствуют развитию умственной деятельности: на продолжение ряда, поиск недостающей фигуры путем</w:t>
            </w:r>
            <w:r w:rsidR="00B42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рассуждений, нахождение ошибки, анализ и синтез предметов сложной формы.</w:t>
            </w:r>
          </w:p>
          <w:p w:rsidR="00750B4C" w:rsidRPr="004A3D6B" w:rsidRDefault="00750B4C" w:rsidP="00750B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160D9D" w:rsidRDefault="00160D9D" w:rsidP="00E1750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5A521D" w:rsidRDefault="005A521D" w:rsidP="00E1750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8631B3" w:rsidRDefault="008631B3" w:rsidP="008631B3">
      <w:pPr>
        <w:spacing w:after="0" w:line="429" w:lineRule="atLeast"/>
        <w:textAlignment w:val="baseline"/>
        <w:outlineLvl w:val="2"/>
        <w:rPr>
          <w:rFonts w:ascii="Times New Roman" w:hAnsi="Times New Roman" w:cs="Times New Roman"/>
          <w:b/>
          <w:sz w:val="32"/>
        </w:rPr>
      </w:pPr>
    </w:p>
    <w:p w:rsidR="000D26E7" w:rsidRDefault="000D26E7" w:rsidP="008631B3">
      <w:pPr>
        <w:spacing w:after="0" w:line="429" w:lineRule="atLeast"/>
        <w:ind w:left="567"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Образовательная область «Развитие речи».</w:t>
      </w:r>
    </w:p>
    <w:p w:rsidR="00C73DBD" w:rsidRDefault="00C73DBD" w:rsidP="000D26E7">
      <w:pPr>
        <w:spacing w:after="0" w:line="429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2977"/>
        <w:gridCol w:w="11417"/>
      </w:tblGrid>
      <w:tr w:rsidR="000D26E7" w:rsidRPr="000D26A1" w:rsidTr="00A743AF">
        <w:tc>
          <w:tcPr>
            <w:tcW w:w="2977" w:type="dxa"/>
          </w:tcPr>
          <w:p w:rsidR="000D26E7" w:rsidRDefault="000D26E7" w:rsidP="00C73DB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Компоненты</w:t>
            </w:r>
            <w:r w:rsidR="00C73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речевого</w:t>
            </w:r>
            <w:r w:rsidRPr="0096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развития</w:t>
            </w:r>
          </w:p>
        </w:tc>
        <w:tc>
          <w:tcPr>
            <w:tcW w:w="11417" w:type="dxa"/>
          </w:tcPr>
          <w:p w:rsidR="000D26E7" w:rsidRPr="000D26A1" w:rsidRDefault="000D26E7" w:rsidP="00C73DBD">
            <w:pPr>
              <w:spacing w:line="429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26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</w:tr>
      <w:tr w:rsidR="000D26E7" w:rsidRPr="009A6CCC" w:rsidTr="00A743AF">
        <w:tc>
          <w:tcPr>
            <w:tcW w:w="2977" w:type="dxa"/>
          </w:tcPr>
          <w:p w:rsidR="00C73DBD" w:rsidRPr="00C73DBD" w:rsidRDefault="00C73DBD" w:rsidP="00C7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Владение речью как средством общения: </w:t>
            </w:r>
          </w:p>
          <w:p w:rsidR="000D26E7" w:rsidRPr="00C73DBD" w:rsidRDefault="000D26E7" w:rsidP="00C73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3"/>
              </w:rPr>
            </w:pPr>
          </w:p>
          <w:p w:rsidR="000D26E7" w:rsidRPr="009A6CCC" w:rsidRDefault="000D26E7" w:rsidP="000D26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17" w:type="dxa"/>
          </w:tcPr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-побуждать детей употреблять в речи слова и словосочетания в соответствии с условиями и задачами общения, речевой и социальной ситуацией, связывать их по смыслу; </w:t>
            </w:r>
          </w:p>
          <w:p w:rsidR="000D26E7" w:rsidRPr="00C73DBD" w:rsidRDefault="00C73DBD" w:rsidP="00C7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>- вводить в речь детей новые слова и понятия, используя информацию из прочитанных произведе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художественной литературы. </w:t>
            </w:r>
          </w:p>
        </w:tc>
      </w:tr>
      <w:tr w:rsidR="00C73DBD" w:rsidRPr="009A6CCC" w:rsidTr="00A743AF">
        <w:tc>
          <w:tcPr>
            <w:tcW w:w="2977" w:type="dxa"/>
          </w:tcPr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активного словаря: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17" w:type="dxa"/>
          </w:tcPr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расширять, уточнять и активизировать словарь в процессе чтения произведений художественной литературы, показывая детям красоту, образность, богатство русского языка;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обогащать словарь детей на основе ознакомления с предметами и явлениями окружающей действительности;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побуждать использовать в своей </w:t>
            </w:r>
            <w:proofErr w:type="gramStart"/>
            <w:r w:rsidRPr="00C73DBD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gramEnd"/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обобщающие и родовые понятия;.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расширять и активизировать словарь через синонимы и антонимы (существительные, глаголы, прилагательные);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активизировать словарь прилагательных и глаголов через синонимы и антонимы;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поощрять стремление детей подбирать слова-синонимы для более точного выражения смысла и эмоциональной окраски высказывания;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объяснять и использовать переносное значение слов и побуждать использовать в своей речи для более точного и образного выражения мысли;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>- знакомить с многозначными словами и словами-омонимами и с фразеологическими оборотами</w:t>
            </w:r>
          </w:p>
        </w:tc>
      </w:tr>
      <w:tr w:rsidR="00C73DBD" w:rsidRPr="009A6CCC" w:rsidTr="00A743AF">
        <w:tc>
          <w:tcPr>
            <w:tcW w:w="2977" w:type="dxa"/>
          </w:tcPr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связной, грамматически правильной диалогической и монологической речи: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7" w:type="dxa"/>
          </w:tcPr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побуждать детей употреблять в речи имена существительные во множественном числе, образовывать форму родительного падежа множественного числа существительных;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побуждать детей согласовывать прилагательные с существительными (в роде и числе), использовать глаголы в повелительном наклонении и неопределенной форме;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в употреблении притяжательного местоимения «мой» и в правильном употреблении предлогов, выражающих пространственные отношения (на, в, за, из, с, под, к, </w:t>
            </w:r>
            <w:r w:rsidRPr="00C73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над, между, перед и др.); </w:t>
            </w:r>
            <w:proofErr w:type="gramEnd"/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словообразовании при помощи суффиксов (- </w:t>
            </w:r>
            <w:proofErr w:type="spellStart"/>
            <w:r w:rsidRPr="00C73DBD">
              <w:rPr>
                <w:rFonts w:ascii="Times New Roman" w:hAnsi="Times New Roman" w:cs="Times New Roman"/>
                <w:sz w:val="28"/>
                <w:szCs w:val="28"/>
              </w:rPr>
              <w:t>ищ</w:t>
            </w:r>
            <w:proofErr w:type="spellEnd"/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73D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73D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73DBD">
              <w:rPr>
                <w:rFonts w:ascii="Times New Roman" w:hAnsi="Times New Roman" w:cs="Times New Roman"/>
                <w:sz w:val="28"/>
                <w:szCs w:val="28"/>
              </w:rPr>
              <w:t>ц,-ец</w:t>
            </w:r>
            <w:proofErr w:type="spellEnd"/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-) и приставок;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поощрять стремление детей составлять из слов словосочетания и предложения;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обучать составлению и распространению простых предложений за счет однородных членов: подлежащих, определений, сказуемых;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появлению в речи детей предложений сложных конструкций;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>- начать знакомить с видами простых предложений по цели высказывания (повествовательные, вопросительные, побудительные).</w:t>
            </w:r>
          </w:p>
        </w:tc>
      </w:tr>
      <w:tr w:rsidR="00C73DBD" w:rsidRPr="009A6CCC" w:rsidTr="00A743AF">
        <w:tc>
          <w:tcPr>
            <w:tcW w:w="2977" w:type="dxa"/>
          </w:tcPr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связной диалогической и монологической речи: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7" w:type="dxa"/>
          </w:tcPr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вырабатывать у детей активную диалогическую позицию в общении со сверстниками;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приобщать детей к элементарным правилам ведения диалога (умение слушать и понимать собеседника; задавать вопросы и строить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освоению ребенком речевого этикета (приветствие, обращение, просьба, извинение, утешение, благодарность, прощание и пр.); </w:t>
            </w:r>
            <w:proofErr w:type="gramEnd"/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>- упражнять детей в восстановлении последовательности в знакомых сказках, вычленять (определять) и словесно обозначать главную тему и структуру повествования: зачин, средняя часть, концовка.</w:t>
            </w:r>
          </w:p>
        </w:tc>
      </w:tr>
      <w:tr w:rsidR="00C73DBD" w:rsidRPr="009A6CCC" w:rsidTr="00A743AF">
        <w:tc>
          <w:tcPr>
            <w:tcW w:w="2977" w:type="dxa"/>
          </w:tcPr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звуковой и интонационной культуры речи, фонематического слуха: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7" w:type="dxa"/>
          </w:tcPr>
          <w:p w:rsidR="00C73DBD" w:rsidRPr="00C73DBD" w:rsidRDefault="00C73DBD" w:rsidP="00C7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речевое дыхание и речевое внимания;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правильное звукопроизношение;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>- побуждать проводить анализ артикуляции звуков по пяти позициям (</w:t>
            </w:r>
            <w:proofErr w:type="spellStart"/>
            <w:r w:rsidRPr="00C73DBD">
              <w:rPr>
                <w:rFonts w:ascii="Times New Roman" w:hAnsi="Times New Roman" w:cs="Times New Roman"/>
                <w:sz w:val="28"/>
                <w:szCs w:val="28"/>
              </w:rPr>
              <w:t>губы-зубы-язык-голосовые</w:t>
            </w:r>
            <w:proofErr w:type="spellEnd"/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3DBD">
              <w:rPr>
                <w:rFonts w:ascii="Times New Roman" w:hAnsi="Times New Roman" w:cs="Times New Roman"/>
                <w:sz w:val="28"/>
                <w:szCs w:val="28"/>
              </w:rPr>
              <w:t>связки-воздушная</w:t>
            </w:r>
            <w:proofErr w:type="spellEnd"/>
            <w:proofErr w:type="gramEnd"/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 струя);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>- познакомить с понятием «гласные – согласные звуки», «</w:t>
            </w:r>
            <w:proofErr w:type="spellStart"/>
            <w:proofErr w:type="gramStart"/>
            <w:r w:rsidRPr="00C73DBD">
              <w:rPr>
                <w:rFonts w:ascii="Times New Roman" w:hAnsi="Times New Roman" w:cs="Times New Roman"/>
                <w:sz w:val="28"/>
                <w:szCs w:val="28"/>
              </w:rPr>
              <w:t>твердые-мягкие</w:t>
            </w:r>
            <w:proofErr w:type="spellEnd"/>
            <w:proofErr w:type="gramEnd"/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согласные звуки».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речевой слух (фонематического и фонетического восприятия);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со слоговой структурой слова;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-учить определять количество слогов в словах;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просодическую сторону речи (силу, высоту, темп, тембр и громкость речи, силу голоса);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>- упражнять в качественном произношении слов и помогать преодолевать ошибки при формировании правильного слово произношения в правильном постановке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дарения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произнесении слов. </w:t>
            </w:r>
          </w:p>
        </w:tc>
      </w:tr>
      <w:tr w:rsidR="00C73DBD" w:rsidRPr="009A6CCC" w:rsidTr="00A743AF">
        <w:tc>
          <w:tcPr>
            <w:tcW w:w="2977" w:type="dxa"/>
          </w:tcPr>
          <w:p w:rsidR="00C73DBD" w:rsidRPr="00C73DBD" w:rsidRDefault="00C73DBD" w:rsidP="00C73DBD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звуковой аналитико-синтетической активности как предпосылки обучения грамоте:</w:t>
            </w:r>
          </w:p>
        </w:tc>
        <w:tc>
          <w:tcPr>
            <w:tcW w:w="11417" w:type="dxa"/>
          </w:tcPr>
          <w:p w:rsidR="00C73DBD" w:rsidRPr="00C73DBD" w:rsidRDefault="00C73DBD" w:rsidP="00C7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подборе слов с заданным звуком в разных позициях (начало, середина, конец слова);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умении анализировать слоговую структуру слова (определять количество и последовательность слогов в словах);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умении проводить </w:t>
            </w:r>
            <w:proofErr w:type="spellStart"/>
            <w:r w:rsidRPr="00C73DBD">
              <w:rPr>
                <w:rFonts w:ascii="Times New Roman" w:hAnsi="Times New Roman" w:cs="Times New Roman"/>
                <w:sz w:val="28"/>
                <w:szCs w:val="28"/>
              </w:rPr>
              <w:t>слого-звуковой</w:t>
            </w:r>
            <w:proofErr w:type="spellEnd"/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слов. Упражнять в умении определять последовательность звуков в словах; </w:t>
            </w:r>
          </w:p>
          <w:p w:rsidR="00C73DBD" w:rsidRPr="00C73DBD" w:rsidRDefault="00C73DBD" w:rsidP="00C7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с ударением; </w:t>
            </w:r>
          </w:p>
          <w:p w:rsidR="00C73DBD" w:rsidRDefault="00C73DBD" w:rsidP="00C7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D">
              <w:rPr>
                <w:rFonts w:ascii="Times New Roman" w:hAnsi="Times New Roman" w:cs="Times New Roman"/>
                <w:sz w:val="28"/>
                <w:szCs w:val="28"/>
              </w:rPr>
              <w:t>- упражнять в умении производить анализ и синтез предложений по словам.</w:t>
            </w:r>
          </w:p>
        </w:tc>
      </w:tr>
    </w:tbl>
    <w:p w:rsidR="000D26E7" w:rsidRDefault="000D26E7" w:rsidP="000D26E7">
      <w:pPr>
        <w:spacing w:after="0" w:line="429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D72" w:rsidRPr="00281D72" w:rsidRDefault="00281D72" w:rsidP="00281D7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22F" w:rsidRPr="0040585A" w:rsidRDefault="0092122F" w:rsidP="0040585A">
      <w:pPr>
        <w:spacing w:line="429" w:lineRule="atLeast"/>
        <w:ind w:left="567"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 «Художе</w:t>
      </w:r>
      <w:r w:rsidR="0040585A">
        <w:rPr>
          <w:rFonts w:ascii="Times New Roman" w:eastAsia="Times New Roman" w:hAnsi="Times New Roman" w:cs="Times New Roman"/>
          <w:b/>
          <w:bCs/>
          <w:sz w:val="28"/>
          <w:szCs w:val="28"/>
        </w:rPr>
        <w:t>ственно-эстетическое развитие».</w:t>
      </w:r>
    </w:p>
    <w:tbl>
      <w:tblPr>
        <w:tblStyle w:val="a3"/>
        <w:tblW w:w="0" w:type="auto"/>
        <w:tblInd w:w="567" w:type="dxa"/>
        <w:tblLook w:val="04A0"/>
      </w:tblPr>
      <w:tblGrid>
        <w:gridCol w:w="4219"/>
        <w:gridCol w:w="10828"/>
      </w:tblGrid>
      <w:tr w:rsidR="0092122F" w:rsidTr="0092122F">
        <w:tc>
          <w:tcPr>
            <w:tcW w:w="4219" w:type="dxa"/>
          </w:tcPr>
          <w:p w:rsidR="0092122F" w:rsidRDefault="0092122F" w:rsidP="009212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154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ненты художественно эстетического развития.</w:t>
            </w:r>
          </w:p>
        </w:tc>
        <w:tc>
          <w:tcPr>
            <w:tcW w:w="10828" w:type="dxa"/>
          </w:tcPr>
          <w:p w:rsidR="0092122F" w:rsidRDefault="0092122F" w:rsidP="009212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Задачи</w:t>
            </w:r>
          </w:p>
        </w:tc>
      </w:tr>
      <w:tr w:rsidR="0092122F" w:rsidTr="0092122F">
        <w:tc>
          <w:tcPr>
            <w:tcW w:w="4219" w:type="dxa"/>
          </w:tcPr>
          <w:p w:rsidR="0092122F" w:rsidRDefault="0040585A" w:rsidP="009212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Ознакомление с художественной литературой</w:t>
            </w:r>
          </w:p>
        </w:tc>
        <w:tc>
          <w:tcPr>
            <w:tcW w:w="10828" w:type="dxa"/>
          </w:tcPr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Развивать  интерес  к  художественной  литературе  и 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тению.  Учить  высказывать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суждения,  оценку  прочитанного  произведения,  посту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пков  героев,  художественного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оформления книги.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Развивать  чувство  языка,  обращать  внимание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детей  на  образные  средства,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прививать чуткость к поэтическому слову, любовь к родному языку.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Сформировать умение выразительно декламировать стихи.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Сформировать  умение  определять  жанр  литерат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урного  произведения  (сказка,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рассказ, стихотворение).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Совершенствовать  навык  пересказа  небольших  рассказов  и  знакомых  сказок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по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данному  или  коллективно  составленному  плану. 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учать  пересказу  рассказов  с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изменением лица рассказчика.</w:t>
            </w:r>
          </w:p>
          <w:p w:rsidR="0092122F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Развивать  творческие  способности  в  инсцен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ировках,  играх-драматизациях,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театрализованных  играх  и  других  видах  исполнительской 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еятельности.  </w:t>
            </w:r>
          </w:p>
        </w:tc>
      </w:tr>
      <w:tr w:rsidR="0092122F" w:rsidTr="0092122F">
        <w:tc>
          <w:tcPr>
            <w:tcW w:w="4219" w:type="dxa"/>
          </w:tcPr>
          <w:p w:rsidR="0092122F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Конструктивно – модельная деятельность</w:t>
            </w:r>
          </w:p>
        </w:tc>
        <w:tc>
          <w:tcPr>
            <w:tcW w:w="10828" w:type="dxa"/>
          </w:tcPr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Формировать  умение  рассматривать  и  анализировать  сооружения,  здания; 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определять функции, назначение отдельных частей;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едавать особенности сооружений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конструктивной деятельности, самостоятельно находить конструктивные решения.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Закреплять умение совместно планировать соору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жение постройки, трудиться над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сооружением сообща, следовать общему плану.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Совершенствовать  умение  сооружать  постройк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и,  объединенные  общей  темой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(железная дорога, городской перекресток и  т. п.).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Совершенствовать  навыки  работы  с 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ластмассовыми,  деревянными  и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металлическими конструкторами по схеме и инструкции.</w:t>
            </w:r>
          </w:p>
          <w:p w:rsidR="0092122F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Развивать  творческое  воображение,  фантазию  при  изгот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овлении  поделок  из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природных  материалов.  Учить  создавать  коллективн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ые  композиции  из  природного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териала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.</w:t>
            </w:r>
            <w:proofErr w:type="gramEnd"/>
          </w:p>
        </w:tc>
      </w:tr>
      <w:tr w:rsidR="0092122F" w:rsidTr="0092122F">
        <w:tc>
          <w:tcPr>
            <w:tcW w:w="4219" w:type="dxa"/>
          </w:tcPr>
          <w:p w:rsidR="0092122F" w:rsidRDefault="0092122F" w:rsidP="009212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Изобразительная деятельность</w:t>
            </w:r>
          </w:p>
        </w:tc>
        <w:tc>
          <w:tcPr>
            <w:tcW w:w="10828" w:type="dxa"/>
          </w:tcPr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Развивать  эстетическое  восприятие,  эстетические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представления,  эстетический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вкус.  Учить  высказывать  суждения  о  произведениях  иск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усства,  работах  товарищей  и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собственных произведениях.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Развивать творческие способности, фантазию, учить мыслить неординарно.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Сформирование представление об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ой манере творчества некоторых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художников, графиков, скульпторов.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Сформировать  умение  различать  виды  русск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ого  прикладного  искусства  по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основным стилевым признакам.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Рисование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Совершенствовать умение рисовать предметы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натуры и по памяти, передавать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форму, величину, цвет в рисунке.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Формировать  умение  изображать  линию  горизо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нта,  линейную  перспективу  в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сюжетном  рисовании.  Совершенствовать  умение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передавать  движения  людей  и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животных.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Совершенствовать  технические  навыки  и  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в  создании  новых  цветовых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тонов и оттенков.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Расширять  представления  о  декоративном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рисовании.  Учить  применять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полученные знания при украшении предметов с помощью узоров и орнаментов.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Сформировать навык работы карандашом при выполнении линейного рисунка.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Совершенствовать навыки сюжетного рисовани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я. Сформировать навык создания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коллективных сюжетных рисунков.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Аппликация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Совершенствовать  умение  использовать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разные  приемы  вырезывания  и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наклеивания,  умение  составлять  узоры  и  композиции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из  растительных  элементов  и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геометрических  фигур.  Обучить  технике  обрывания  в  сюжетной  аппликации.  </w:t>
            </w:r>
            <w:proofErr w:type="spellStart"/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Научитьсоздавать</w:t>
            </w:r>
            <w:proofErr w:type="spellEnd"/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аппликацию по мотивам народного искусства.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Развивать композиционные навыки, чувство цвета, чувство ритма.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Формировать умение создавать мозаичные изображения.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Лепка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Учить создавать объемные и рельефные изображе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ния, используя освоенные ранее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разнообразные  материалы  и  разные  приемы  лепки.  Развивать  пластичность  в  лепке. 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Совершенствовать  умение  передавать  в  лепке  движения  изображаемых  объектов. 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Формировать  умение  создавать  композиции  и  скульп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турные  группы  из  нескольких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фигурок.</w:t>
            </w:r>
          </w:p>
          <w:p w:rsidR="0092122F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92122F" w:rsidTr="0092122F">
        <w:tc>
          <w:tcPr>
            <w:tcW w:w="4219" w:type="dxa"/>
          </w:tcPr>
          <w:p w:rsidR="0092122F" w:rsidRDefault="0092122F" w:rsidP="009212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Музыкальное развитие</w:t>
            </w:r>
          </w:p>
        </w:tc>
        <w:tc>
          <w:tcPr>
            <w:tcW w:w="10828" w:type="dxa"/>
          </w:tcPr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Формировать у детей музыкальный вкус, знакомя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их с классической, народной и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современной музыкой. Воспитывать любовь и интерес к музыке, развивая музыкальн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ую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восприимчивость,  музыкальный  слух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.  Развивать  эмоциональную  отзывчивость  на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музыку различного характера, звуковысотный, тембровы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й и динамический слух, чувство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ритма.  Формировать  певческий  голос  и  выразительность  движений.  Развивать  умение музицировать  на  детских  музыкальных  инструме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нтах.  Продолжать  формировать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творческую активность, самостоятельность и стремле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ние применять в жизни знакомый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музыкальный репертуар.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Слушание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Формировать умение вслушиваться, осмысливат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ь музыку и собственные чувства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  переживания  в  процессе  восприятия  музыки,  опре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делять  средства  музыкально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й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выразительности</w:t>
            </w:r>
            <w:proofErr w:type="spellEnd"/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создающие образ. Продолжать учить различать и 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льно называть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песню,  танец,  марш;  определять  части  произведения. 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накомить  детей  с  вокальной,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инструментальной, оркестровой музыкой. </w:t>
            </w:r>
            <w:proofErr w:type="gramStart"/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Прививать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любовь к слушанию произведений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русских,  советских  и  зарубежных  композиторов-классиков  (М.  Глинка,  П.  Чайковский, </w:t>
            </w:r>
            <w:proofErr w:type="gramEnd"/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Н.  Римский-Корсаков,  С.  Рахманинов,  В.  Моцарт,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Р.  Шуман,  Л.  Бетховен,  Д.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Шостакович, С. Прокофьев, Д. </w:t>
            </w:r>
            <w:proofErr w:type="spellStart"/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Кабалевский</w:t>
            </w:r>
            <w:proofErr w:type="spellEnd"/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).</w:t>
            </w:r>
            <w:proofErr w:type="gramEnd"/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Пение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Совершенствовать  сформированные  ран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ее  певческие  навыки  (навыки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звукообразования,  певческого  дыхания,  дикции,  чисто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ты  вокального  интонирования,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сольного  и  ансамблевого  пения).  Добиваться  выр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азительного  исполнения  песен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различного  характера  в  диапазоне  от  «до»  первой  октавы  до  «ре»  второй  октавы. 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Развивать умение самостоятельно начинать и заканчива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ть песню. Учить самостоятельно,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находить  песенные  интонации  различного  характера 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  заданный  и  самостоятельно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придуманный текст.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Музыкально-ритмические движения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Учить  самостоятельно,  придумывать  и  нахо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дить  интересные  танцевальные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движения  на  предложенную  музыку,  импровизир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овать  под  музыку  различного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характера, передавать в движении образы животных.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Игра на детских музыкальных инструментах</w:t>
            </w:r>
          </w:p>
          <w:p w:rsidR="0092122F" w:rsidRPr="009A65E8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Воспиты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вать потребность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музицировании</w:t>
            </w:r>
            <w:proofErr w:type="spellEnd"/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 чувство радости и </w:t>
            </w:r>
            <w:proofErr w:type="spellStart"/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удовлетворенияот</w:t>
            </w:r>
            <w:proofErr w:type="spellEnd"/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исполнения на слух знакомой мелодии.</w:t>
            </w:r>
          </w:p>
          <w:p w:rsidR="0092122F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Продолжать  развивать  умение  играть  в  ансамбле,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небольшие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 русские </w:t>
            </w:r>
            <w:r w:rsidRPr="009A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народные песни, произведения композиторов-классиков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92122F" w:rsidRDefault="0092122F" w:rsidP="009212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2E71A2" w:rsidRDefault="002E71A2" w:rsidP="002E7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A2" w:rsidRDefault="002E71A2" w:rsidP="002E7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A2" w:rsidRPr="002E71A2" w:rsidRDefault="002E71A2" w:rsidP="002E7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095" w:rsidRDefault="00E12095" w:rsidP="00EF003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61DC0" w:rsidRPr="001D541C" w:rsidRDefault="00F61DC0" w:rsidP="00F61DC0">
      <w:pPr>
        <w:pStyle w:val="a4"/>
        <w:rPr>
          <w:rFonts w:ascii="Times New Roman" w:hAnsi="Times New Roman"/>
          <w:sz w:val="28"/>
          <w:szCs w:val="32"/>
        </w:rPr>
      </w:pPr>
    </w:p>
    <w:p w:rsidR="00E12095" w:rsidRDefault="00F61DC0" w:rsidP="00E12095">
      <w:pPr>
        <w:pStyle w:val="a4"/>
        <w:rPr>
          <w:rFonts w:ascii="Times New Roman" w:hAnsi="Times New Roman"/>
          <w:b/>
          <w:sz w:val="28"/>
          <w:szCs w:val="32"/>
        </w:rPr>
      </w:pPr>
      <w:r w:rsidRPr="00F61DC0">
        <w:rPr>
          <w:rFonts w:ascii="Times New Roman" w:hAnsi="Times New Roman"/>
          <w:b/>
          <w:sz w:val="28"/>
          <w:szCs w:val="32"/>
        </w:rPr>
        <w:t>Образовательная  область «Физическое развитие»</w:t>
      </w:r>
    </w:p>
    <w:tbl>
      <w:tblPr>
        <w:tblStyle w:val="a3"/>
        <w:tblW w:w="0" w:type="auto"/>
        <w:tblInd w:w="720" w:type="dxa"/>
        <w:tblLook w:val="04A0"/>
      </w:tblPr>
      <w:tblGrid>
        <w:gridCol w:w="3783"/>
        <w:gridCol w:w="11111"/>
      </w:tblGrid>
      <w:tr w:rsidR="00F61DC0" w:rsidTr="00F61DC0">
        <w:tc>
          <w:tcPr>
            <w:tcW w:w="3783" w:type="dxa"/>
          </w:tcPr>
          <w:p w:rsidR="00F61DC0" w:rsidRDefault="00F61DC0" w:rsidP="003F5B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52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Компоне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нты физического </w:t>
            </w:r>
            <w:r w:rsidRPr="00752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развития.</w:t>
            </w:r>
          </w:p>
        </w:tc>
        <w:tc>
          <w:tcPr>
            <w:tcW w:w="11111" w:type="dxa"/>
          </w:tcPr>
          <w:p w:rsidR="00F61DC0" w:rsidRDefault="00F61DC0" w:rsidP="003F5B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Задачи </w:t>
            </w:r>
          </w:p>
        </w:tc>
      </w:tr>
      <w:tr w:rsidR="00F61DC0" w:rsidTr="00F61DC0">
        <w:tc>
          <w:tcPr>
            <w:tcW w:w="3783" w:type="dxa"/>
          </w:tcPr>
          <w:p w:rsidR="00F61DC0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Физическая культура</w:t>
            </w:r>
          </w:p>
        </w:tc>
        <w:tc>
          <w:tcPr>
            <w:tcW w:w="11111" w:type="dxa"/>
          </w:tcPr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Совершенствовать  жизненно необходимые  виды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двигательных действий (ходьбу,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бег,  лазание,  прыжки,  ползание  и  лазание,  бросание,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ловлю  и  метание)  с  учетом </w:t>
            </w:r>
            <w:proofErr w:type="spellStart"/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этапности</w:t>
            </w:r>
            <w:proofErr w:type="spellEnd"/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развития  нервной  системы,  психики  и 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оторики.  Добиваться  развития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физических  качеств  (быстроты,  ловкости,  гибкости, 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оординации  движений,  хорошей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ориентировки  в  пространстве,  чувства  равновеси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я,  умения  проявлять  силу  и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выносливость). 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Воспитывать  выдержку,  смелость,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решительность,  настойчивость,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самостоятельность,  инициативность,  фантазию,  творче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ские  способности,  интерес  к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активной двигательной деятельности и потребности в ней.</w:t>
            </w:r>
            <w:proofErr w:type="gramEnd"/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Способствовать формированию широкого круга игровых действий.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Основные движения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Ходьба  и  </w:t>
            </w:r>
            <w:proofErr w:type="spellStart"/>
            <w:r w:rsidRPr="000B53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бег</w:t>
            </w:r>
            <w:proofErr w:type="gramStart"/>
            <w:r w:rsidRPr="000B53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овершенствовать</w:t>
            </w:r>
            <w:proofErr w:type="spellEnd"/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навыки ходьб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ы, сформированные в предыдущих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группах (обычная ходьба; ходьба на носках, пятках, нар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ужных сторонах стоп, с высоким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подниманием  колена;  широким  и  мелким  шагом;  приставным  шаг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ом  вправо  и  влево;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гимн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астическим  шагом;  в  полу прис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еде;  в  колонне  по  одно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му,  двое,  трое,  четверо,  в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шеренге;  по  кругу,  с  поворотом,  змейкой,  врассыпную,  с  выполнением  заданий). 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Обучать ходьбе приставным шагом вперед и назад, с кре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стным шагом, выпадами вперед,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спиной вперед, притоптывающим шагом.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Развивать навыки бега, сформированные в преды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дущих группах (бег обычный, на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носках;  бег  с  выбрасыванием  прямых  ног  вперед;  бег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мелким  и  широким  шагом;  в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колонне  по  одному,  по  двое,  с  заданиями,  с  преодоление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м  препятствий;  с  мячом,  по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доске,  по  бревну,  в  чередовании  с  прыжками,  с  </w:t>
            </w:r>
            <w:proofErr w:type="spellStart"/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подлеза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 ходьбой,  с  изменением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темпа,  с  различной  скоростью).</w:t>
            </w:r>
            <w:proofErr w:type="gramEnd"/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Формировать  нав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ыки  бега  на  скорость  и  на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выносливость.  Учить  бегать,  сильно  сгибая  ноги  в  коленях,  широкими  </w:t>
            </w:r>
            <w:proofErr w:type="spellStart"/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ш</w:t>
            </w:r>
            <w:proofErr w:type="spellEnd"/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агами 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(прыжками), спиной вперед; из разных исходных положе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ний; бегать наперегонки парами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 группами, со скакалкой; бегать на скорость в играх-эстафетах.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Упражнения  в  равновесии.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Формировать  навыки  ходьбы  по  гимнастической скамейке  приставным  шагом,  поднимая  прямую  ногу  и  делая  под  ней  хлопок;  с остановкой  посередине  и  перешагиванием  через  предмет,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  поворотом;  с  мешочком  с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песком  на  голове;  по  узкой  стороне  гимнастическ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ой  скамейки  прямо  и  боком;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продвигаясь  вперед  прыжками  на  двух  ногах  по  гимнас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тической  скамейке,  наклонной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доске; спиной вперед. Совершенство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вать навыки ходьбы по веревке (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=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3см) прям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 и боком, по канату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(d=5—6  см)  прямо  и  боком;  кружения  с  закр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ытыми  глазами  с  остановкой,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принятием  заданной  позы.  Формировать  умение  стоять 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одной  ноге  (руки  на  пояс,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руки в стороны; с закрытыми глазами), стоять на носках; 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же на повышенной опоре -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кубе  (h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=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40  см),  гимнастической  скамейке,  большо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м  набивном  мяче  (3  кг)  со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страховкой педагога.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Ползание,  лазание.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Совершенствовать  и 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креплять  навыки  разнообразных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способов  ползания  и  лазания.  Совершенствовать  навыки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ползания  на  четвереньках  по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гимнастической  скамейке  и  по  бревну;  ползания  на животе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и  скольжению  на  спине  по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гимнастической  скамейке,  подтягиваясь  руками  и  отта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лкиваясь  ногами,  держа  ноги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неподвижными. Закрепить навыки </w:t>
            </w:r>
            <w:proofErr w:type="spellStart"/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пролезания</w:t>
            </w:r>
            <w:proofErr w:type="spellEnd"/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в обруч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подлезанием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под дугу разными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способами,  </w:t>
            </w:r>
            <w:proofErr w:type="spellStart"/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подлезанием</w:t>
            </w:r>
            <w:proofErr w:type="spellEnd"/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под  гимнастическую  скамейку,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подлезанием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под  несколькими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дугами подряд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</w:t>
            </w:r>
            <w:proofErr w:type="spellEnd"/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35—50  см).  Продолжать  развивать  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е  лазать  по  вертикальным  и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наклонным  лестницам,  используя  одноименные  и  разноименные  движения  рук  и  ног. 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Закреплять умение переходить с пролета на пролет гим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настической стенки, поднимаясь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  спускаясь  по  диагонали.  Формировать  умение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лазания  и  спуска  по  канату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индивидуально со страховкой педагога.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Прыжки.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Совершенствовать  навыки  вып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олнения  всех  видов  прыжков,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сформированные  в  предыдущих  группах  (на  двух  ногах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разными  способами,  на  одной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ноге, с чередованием с ходьбой, с поворотом кругом). Формировать умение выполнят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ь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прыжки с зажатым между ног мешочком  с песком,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рыжки через набивные мячи (5—6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последовательно).  Совершенствовать  навыки 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прыжков  на  одной  ноге  (на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месте,  с  продвижением  вперед,  через  веревку  вперед  и  назад).  Формировать  навыки 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выполнения прыжков вверх из глубокого приседа, вверх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  места; на мягкое покрытие с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разбега,  в  длину  с  места  и  разбега,  в  высоту  с  разбега.  Совершенствовать  умение спрыгивать  в  упражнениях  с  другими  видами  движений  (высота  предметов  не  более 30—40 см). Совершенствовать навыки выполнения прыж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ков через короткую и   длинную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скакалки, через большой обруч.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Бросание,  метание.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Совершенствовать  и  закр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еплять  навыки  всех  способов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катания,  бросания  и  ловли,  метания  вдаль  и  в  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ель.  Совершенствовать  навыки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перебрасывания  мяча  друг  другу  из-за  головы,  снизу,  от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груди,  сверху,  из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положения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сидя</w:t>
            </w:r>
            <w:proofErr w:type="spellEnd"/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на месте и во время передвижения в парах,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сетку; бросания мяча о землю и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ловли его двумя руками, одной рукой, с хлопком, с повор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отами; отбивания мяча на месте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  с  продвижением  вперед,  змейкой  между  предметами.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Формировать  навыки  ведения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мяча  в  разных  направлениях,  перебрасывания  набивны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х  мячей;  метания  из  разных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положений в вертикальную, горизонтальную, движущуюся цель,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вдаль.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Строевые упражнения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Совершенствовать  сформированные  ранее  нав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ыки  выполнения  построений  и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перестроений (в колонну по одному, по двое, по трое,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четыре, в полукруг, в круг, в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шеренгу,  врассыпную;  из  одного  круга  в  нескольк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о)  на  месте  и  в  движении. </w:t>
            </w:r>
            <w:proofErr w:type="gramStart"/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Совершенствовать умение рассчитываться «по порядку»,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на «первый-второй», равняться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колонне, в шеренге; размыкаться и смыкаться в колонн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е, в шеренге приставным шагом,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прыжком,  бегом;  выполнять  повороты  направо,  налево,  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угом  на  месте  и в  движении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переступанием, прыжком, по разделениям.</w:t>
            </w:r>
            <w:proofErr w:type="gramEnd"/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Ритмическая гимнастика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Совершенствовать  умение  выполнять  упражнения 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од  музыку.  Содействовать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развитию пластичности, выразительности плавности,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итмичности движений. Развивать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творчество и воображение.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Общеразвивающие упражнения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Продолжать разучивать и совершенствовать 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ражнения, развивающие мелкие и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крупные  мышцы  (кистей,  пальцев  рук,  шеи,  спины,  стопы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и  др.),  связки  и  суставы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разных отдельных частей тела (шеи, рук и плечевого по яса, туловища, ног).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Упражнения  для  кистей  рук  и  плечевого 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яса.  Совершенствовать  умение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поднимать  руки  вверх,  вперед,  в  стороны,  вставая  на  носк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и,  отставляя  ногу  назад  на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носок;  поднимать  и  опускать  плечи;  отводить  локти  назад;  выполнять  круговые движения согнутыми в локтях руками. Формировать умение вращать обруч одной рукой вокруг  вертикальной  оси;  на  предплечье  и  кисти  руки;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разводить  и  сводить  пальцы,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поочередно соединять все пальцы с </w:t>
            </w:r>
            <w:proofErr w:type="gramStart"/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большими</w:t>
            </w:r>
            <w:proofErr w:type="gramEnd"/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(упражнение «Пальчики здороваются»).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Упражнения  для  укрепления  туловища  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ног.  Совершенствовать  умение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поворачивать туловище в стороны, наклоняться впере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 с поднятыми вверх руками или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держа руки в стороны. Формировать умение поднимать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ноги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из упора сидя; садиться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из  положения,  лежа  на  спине  и  снова  ложиться,  закреп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ив  ноги;  поднимать  ноги  из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положения,  лежа  на  спине  и  стараться  коснуться  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жащего  за  головой  предмета;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прогибаться,  лежа  на  спине;  из  упора  присев  переходить  в  упор  на  одной  ноге. 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Совершенствовать умение приседать, держа руки за гол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овой; из положения ноги врозь,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перенося  массу  тела  с  одной  ноги  на  другую;  выполнят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ь  выпад  вперед,  в  сторону;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свободно размахивать ногой вперед-назад, держась за опору.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Спортивные упражнения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Совершенствовать  сформированные  ранее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  развивать  навыки  езды  на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двухколесном  велосипеде,  самокате,  санках;  игры  в  хок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кей  (элементы).  Сформировать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навык  скольжения  по ледяной  дорожке  на одной  ноге; 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авык  скольжения  с  невысокой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горки на двух ногах. 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Спортивные игры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Совершенствовать  навыки  игры  в  футбол  (элем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енты),  баскетбол  (элементы),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бадминтон  (элементы),  городки  (элементы).</w:t>
            </w:r>
            <w:proofErr w:type="gramEnd"/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Формироват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ь  навыки  игры  в  настольный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теннис (элементы).</w:t>
            </w:r>
          </w:p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Подвижные игры</w:t>
            </w:r>
          </w:p>
          <w:p w:rsidR="00F61DC0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Совершенствовать  навыки  игры  в  разнообразные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подвижные  игры,  в  игры  с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элементами соревнования.</w:t>
            </w:r>
          </w:p>
        </w:tc>
      </w:tr>
      <w:tr w:rsidR="00F61DC0" w:rsidTr="00F61DC0">
        <w:tc>
          <w:tcPr>
            <w:tcW w:w="3783" w:type="dxa"/>
          </w:tcPr>
          <w:p w:rsidR="00F61DC0" w:rsidRDefault="00F61DC0" w:rsidP="003F5B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Формирование основ здорового образа жизни</w:t>
            </w:r>
          </w:p>
        </w:tc>
        <w:tc>
          <w:tcPr>
            <w:tcW w:w="11111" w:type="dxa"/>
          </w:tcPr>
          <w:p w:rsidR="00F61DC0" w:rsidRPr="000B53D4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Формировать правильную осанку и свод стопы.</w:t>
            </w:r>
          </w:p>
          <w:p w:rsidR="00F61DC0" w:rsidRDefault="00F61DC0" w:rsidP="003F5B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Продолжать закаливание организма с использов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анием всех доступных природных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факторов,  совершенствовать  адаптационные  способности  организма 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етей,  умение </w:t>
            </w:r>
            <w:r w:rsidRPr="000B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приспосабливаться к изме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няющимся условиям внешней среды.</w:t>
            </w:r>
          </w:p>
        </w:tc>
      </w:tr>
    </w:tbl>
    <w:p w:rsidR="00EF0035" w:rsidRDefault="00EF0035" w:rsidP="00546BD3">
      <w:pPr>
        <w:pStyle w:val="a4"/>
        <w:rPr>
          <w:rFonts w:ascii="Times New Roman" w:hAnsi="Times New Roman"/>
          <w:b/>
          <w:sz w:val="28"/>
          <w:szCs w:val="32"/>
        </w:rPr>
      </w:pPr>
    </w:p>
    <w:p w:rsidR="00546BD3" w:rsidRDefault="00546BD3" w:rsidP="00546BD3">
      <w:pPr>
        <w:pStyle w:val="a4"/>
        <w:rPr>
          <w:rFonts w:ascii="Times New Roman" w:hAnsi="Times New Roman"/>
          <w:b/>
          <w:sz w:val="4"/>
          <w:szCs w:val="32"/>
        </w:rPr>
      </w:pPr>
    </w:p>
    <w:p w:rsidR="00546BD3" w:rsidRPr="00546BD3" w:rsidRDefault="00546BD3" w:rsidP="00546BD3">
      <w:pPr>
        <w:pStyle w:val="a4"/>
        <w:rPr>
          <w:rFonts w:ascii="Times New Roman" w:hAnsi="Times New Roman"/>
          <w:b/>
          <w:sz w:val="4"/>
          <w:szCs w:val="32"/>
        </w:rPr>
      </w:pPr>
    </w:p>
    <w:p w:rsidR="00291599" w:rsidRPr="008F6DBF" w:rsidRDefault="007E3185" w:rsidP="00612706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2.2. </w:t>
      </w:r>
      <w:r w:rsidR="00291599" w:rsidRPr="008F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Особенности взаимодействия с семьями воспитанников</w:t>
      </w:r>
    </w:p>
    <w:p w:rsidR="00E60460" w:rsidRDefault="00291599" w:rsidP="00546BD3">
      <w:pPr>
        <w:spacing w:after="0" w:line="429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Основной целью взаимодействия с семьями воспитанников в соответствии с Рабочей программой является создание содружества «родители – дети – педагоги», в котором все участники образовательных отношений влияют друг на друга, побуждая к саморазвитию, самореализации и самовоспитанию.</w:t>
      </w:r>
      <w:proofErr w:type="gramEnd"/>
    </w:p>
    <w:p w:rsidR="00291599" w:rsidRPr="00E60460" w:rsidRDefault="00291599" w:rsidP="00546BD3">
      <w:pPr>
        <w:spacing w:after="0" w:line="429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Формы взаимодействия с родителями</w:t>
      </w:r>
    </w:p>
    <w:p w:rsidR="00E60460" w:rsidRDefault="00291599" w:rsidP="00546BD3">
      <w:pPr>
        <w:spacing w:after="0" w:line="429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образовательной деятельности используются различные формы взаимодействия с семьями воспитанников: информационные, организационные, просветительские, </w:t>
      </w:r>
      <w:proofErr w:type="spellStart"/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организационно-деятельностные</w:t>
      </w:r>
      <w:proofErr w:type="spellEnd"/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участие родителей в образовательной деятельности и др.</w:t>
      </w:r>
    </w:p>
    <w:p w:rsidR="00E60460" w:rsidRPr="008F6DBF" w:rsidRDefault="00E60460" w:rsidP="00E60460">
      <w:pPr>
        <w:spacing w:after="0" w:line="42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91599" w:rsidRPr="008F6DBF" w:rsidRDefault="00291599" w:rsidP="00601FB4">
      <w:pPr>
        <w:spacing w:before="252" w:after="168" w:line="288" w:lineRule="atLeast"/>
        <w:ind w:left="567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Организационный раздел</w:t>
      </w:r>
    </w:p>
    <w:p w:rsidR="00DF64EF" w:rsidRDefault="00291599" w:rsidP="00601FB4">
      <w:pPr>
        <w:spacing w:after="0" w:line="429" w:lineRule="atLeast"/>
        <w:ind w:left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1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3.1.Описание обеспеченности методическими материалами и средствами обучения и воспитания</w:t>
      </w:r>
    </w:p>
    <w:p w:rsidR="00F95977" w:rsidRDefault="00F95977" w:rsidP="00601FB4">
      <w:pPr>
        <w:spacing w:after="0" w:line="429" w:lineRule="atLeast"/>
        <w:ind w:left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742" w:type="dxa"/>
        <w:tblInd w:w="675" w:type="dxa"/>
        <w:tblLook w:val="04A0"/>
      </w:tblPr>
      <w:tblGrid>
        <w:gridCol w:w="617"/>
        <w:gridCol w:w="10201"/>
        <w:gridCol w:w="3924"/>
      </w:tblGrid>
      <w:tr w:rsidR="00F95977" w:rsidTr="003529DD">
        <w:tc>
          <w:tcPr>
            <w:tcW w:w="617" w:type="dxa"/>
          </w:tcPr>
          <w:p w:rsidR="00F95977" w:rsidRDefault="00F95977" w:rsidP="0029159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0201" w:type="dxa"/>
          </w:tcPr>
          <w:p w:rsidR="00F95977" w:rsidRDefault="00F95977" w:rsidP="00601FB4">
            <w:pPr>
              <w:spacing w:line="429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 и название программы, методического пособия, технологии</w:t>
            </w:r>
          </w:p>
        </w:tc>
        <w:tc>
          <w:tcPr>
            <w:tcW w:w="3924" w:type="dxa"/>
          </w:tcPr>
          <w:p w:rsidR="00F95977" w:rsidRDefault="00F95977" w:rsidP="0029159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 выпуска</w:t>
            </w:r>
          </w:p>
        </w:tc>
      </w:tr>
      <w:tr w:rsidR="00824450" w:rsidTr="00824450">
        <w:trPr>
          <w:trHeight w:val="533"/>
        </w:trPr>
        <w:tc>
          <w:tcPr>
            <w:tcW w:w="617" w:type="dxa"/>
          </w:tcPr>
          <w:p w:rsidR="00824450" w:rsidRPr="000B28E1" w:rsidRDefault="00824450" w:rsidP="0029159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2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201" w:type="dxa"/>
          </w:tcPr>
          <w:p w:rsidR="00824450" w:rsidRDefault="00824450" w:rsidP="003B71B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295A">
              <w:rPr>
                <w:rFonts w:ascii="Times New Roman" w:hAnsi="Times New Roman" w:cs="Times New Roman"/>
                <w:sz w:val="28"/>
                <w:szCs w:val="28"/>
              </w:rPr>
              <w:t>Авдеева Н.А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E7295A">
              <w:rPr>
                <w:rFonts w:ascii="Times New Roman" w:hAnsi="Times New Roman" w:cs="Times New Roman"/>
                <w:sz w:val="28"/>
                <w:szCs w:val="28"/>
              </w:rPr>
              <w:t xml:space="preserve"> Князева О.Л.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2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95A">
              <w:rPr>
                <w:rFonts w:ascii="Times New Roman" w:hAnsi="Times New Roman" w:cs="Times New Roman"/>
                <w:sz w:val="28"/>
                <w:szCs w:val="28"/>
              </w:rPr>
              <w:t>СтеркинаР.Б</w:t>
            </w:r>
            <w:proofErr w:type="spellEnd"/>
            <w:r w:rsidRPr="00E7295A">
              <w:rPr>
                <w:rFonts w:ascii="Times New Roman" w:hAnsi="Times New Roman" w:cs="Times New Roman"/>
                <w:sz w:val="28"/>
                <w:szCs w:val="28"/>
              </w:rPr>
              <w:t>. Безопасность</w:t>
            </w:r>
          </w:p>
        </w:tc>
        <w:tc>
          <w:tcPr>
            <w:tcW w:w="3924" w:type="dxa"/>
          </w:tcPr>
          <w:p w:rsidR="00824450" w:rsidRDefault="00824450" w:rsidP="003B71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ДЕТСТВО  Пресс»,  2008</w:t>
            </w:r>
          </w:p>
        </w:tc>
      </w:tr>
      <w:tr w:rsidR="00824450" w:rsidTr="003529DD">
        <w:tc>
          <w:tcPr>
            <w:tcW w:w="617" w:type="dxa"/>
          </w:tcPr>
          <w:p w:rsidR="00824450" w:rsidRPr="000B28E1" w:rsidRDefault="00824450" w:rsidP="0029159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0201" w:type="dxa"/>
          </w:tcPr>
          <w:p w:rsidR="00824450" w:rsidRPr="003529DD" w:rsidRDefault="00824450" w:rsidP="003B71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Алябьева</w:t>
            </w:r>
            <w:proofErr w:type="spellEnd"/>
            <w:r w:rsidRPr="0035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Е.А. Математические сказки. Беседы с детьми о числах, счете и форме.</w:t>
            </w:r>
            <w:r w:rsidRPr="0035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924" w:type="dxa"/>
          </w:tcPr>
          <w:p w:rsidR="00824450" w:rsidRDefault="00824450" w:rsidP="003B71B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М.: ТЦ Сфера, 2019.</w:t>
            </w:r>
          </w:p>
        </w:tc>
      </w:tr>
      <w:tr w:rsidR="00824450" w:rsidTr="003529DD">
        <w:tc>
          <w:tcPr>
            <w:tcW w:w="617" w:type="dxa"/>
          </w:tcPr>
          <w:p w:rsidR="00824450" w:rsidRPr="000B28E1" w:rsidRDefault="00824450" w:rsidP="0029159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0201" w:type="dxa"/>
          </w:tcPr>
          <w:p w:rsidR="00824450" w:rsidRPr="00824450" w:rsidRDefault="00824450" w:rsidP="003B71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Анищенкова</w:t>
            </w:r>
            <w:proofErr w:type="spellEnd"/>
            <w:r w:rsidRPr="0035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Е.С. «Артикуляционная гимнастика для развития речи дошкольников».</w:t>
            </w:r>
            <w:r w:rsidRPr="0035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924" w:type="dxa"/>
          </w:tcPr>
          <w:p w:rsidR="00824450" w:rsidRPr="000B28E1" w:rsidRDefault="00824450" w:rsidP="003B71B9">
            <w:pPr>
              <w:spacing w:line="429" w:lineRule="atLeast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4"/>
              </w:rPr>
            </w:pPr>
            <w:r w:rsidRPr="0035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35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,: </w:t>
            </w:r>
            <w:proofErr w:type="gramEnd"/>
            <w:r w:rsidRPr="0035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АСТ: </w:t>
            </w:r>
            <w:proofErr w:type="spellStart"/>
            <w:r w:rsidRPr="0035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  <w:r w:rsidRPr="0035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2007г</w:t>
            </w:r>
          </w:p>
        </w:tc>
      </w:tr>
      <w:tr w:rsidR="00824450" w:rsidTr="003529DD">
        <w:tc>
          <w:tcPr>
            <w:tcW w:w="617" w:type="dxa"/>
          </w:tcPr>
          <w:p w:rsidR="00824450" w:rsidRPr="000B28E1" w:rsidRDefault="00824450" w:rsidP="0029159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0201" w:type="dxa"/>
          </w:tcPr>
          <w:p w:rsidR="00824450" w:rsidRPr="003529DD" w:rsidRDefault="00824450" w:rsidP="003B71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Анищенкова</w:t>
            </w:r>
            <w:proofErr w:type="spellEnd"/>
            <w:r w:rsidRPr="0035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Е.С. «Пальчиковая гимнастика для развития речи дошко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льников»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924" w:type="dxa"/>
          </w:tcPr>
          <w:p w:rsidR="00824450" w:rsidRDefault="00824450" w:rsidP="003B71B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М: АСТ: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2006г</w:t>
            </w:r>
          </w:p>
        </w:tc>
      </w:tr>
      <w:tr w:rsidR="00824450" w:rsidTr="003529DD">
        <w:tc>
          <w:tcPr>
            <w:tcW w:w="617" w:type="dxa"/>
          </w:tcPr>
          <w:p w:rsidR="00824450" w:rsidRDefault="00824450" w:rsidP="0029159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0201" w:type="dxa"/>
          </w:tcPr>
          <w:p w:rsidR="00824450" w:rsidRPr="00125E13" w:rsidRDefault="00824450" w:rsidP="003B71B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Гризик Т.И «</w:t>
            </w:r>
            <w:r w:rsidRPr="00125E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Методическое пособие для воспитателей. Речевое развитие детей 6-8 лет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125E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824450" w:rsidRPr="00125E13" w:rsidRDefault="00824450" w:rsidP="003B71B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5E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125E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Просвещение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2015г</w:t>
            </w:r>
          </w:p>
        </w:tc>
      </w:tr>
      <w:tr w:rsidR="00824450" w:rsidTr="003529DD">
        <w:tc>
          <w:tcPr>
            <w:tcW w:w="617" w:type="dxa"/>
          </w:tcPr>
          <w:p w:rsidR="00824450" w:rsidRDefault="00824450" w:rsidP="0029159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0201" w:type="dxa"/>
          </w:tcPr>
          <w:p w:rsidR="00824450" w:rsidRPr="00601FB4" w:rsidRDefault="00824450" w:rsidP="003B71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1F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Гризик Т.И «Методическое пособие для воспитателей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Познавательное развитие</w:t>
            </w:r>
            <w:r w:rsidRPr="00601F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детей 6-8 лет.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Мир природы и мир человека.</w:t>
            </w:r>
          </w:p>
        </w:tc>
        <w:tc>
          <w:tcPr>
            <w:tcW w:w="3924" w:type="dxa"/>
          </w:tcPr>
          <w:p w:rsidR="00824450" w:rsidRDefault="00824450" w:rsidP="003B71B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5E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125E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Просвещение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2015</w:t>
            </w:r>
          </w:p>
        </w:tc>
      </w:tr>
      <w:tr w:rsidR="00824450" w:rsidTr="003529DD">
        <w:tc>
          <w:tcPr>
            <w:tcW w:w="617" w:type="dxa"/>
          </w:tcPr>
          <w:p w:rsidR="00824450" w:rsidRPr="000B28E1" w:rsidRDefault="00824450" w:rsidP="0029159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0201" w:type="dxa"/>
          </w:tcPr>
          <w:p w:rsidR="00824450" w:rsidRPr="00125E13" w:rsidRDefault="00824450" w:rsidP="003B71B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5E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Гризик Т.И. Глушкова Г.В.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Методическое пособие для воспитателей. Формирование основ безопасного поведения у детей 3-8 лет».</w:t>
            </w:r>
          </w:p>
        </w:tc>
        <w:tc>
          <w:tcPr>
            <w:tcW w:w="3924" w:type="dxa"/>
          </w:tcPr>
          <w:p w:rsidR="00824450" w:rsidRPr="00125E13" w:rsidRDefault="00824450" w:rsidP="003B71B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5E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125E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Просвещение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2015г</w:t>
            </w:r>
          </w:p>
        </w:tc>
      </w:tr>
      <w:tr w:rsidR="00824450" w:rsidTr="003529DD">
        <w:tc>
          <w:tcPr>
            <w:tcW w:w="617" w:type="dxa"/>
          </w:tcPr>
          <w:p w:rsidR="00824450" w:rsidRPr="000B28E1" w:rsidRDefault="00824450" w:rsidP="0029159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0201" w:type="dxa"/>
          </w:tcPr>
          <w:p w:rsidR="00824450" w:rsidRPr="00125E13" w:rsidRDefault="00824450" w:rsidP="003B71B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Гризик Т.И «</w:t>
            </w:r>
            <w:r w:rsidRPr="00125E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Методическое пособие для воспитателей</w:t>
            </w:r>
          </w:p>
        </w:tc>
        <w:tc>
          <w:tcPr>
            <w:tcW w:w="3924" w:type="dxa"/>
          </w:tcPr>
          <w:p w:rsidR="00824450" w:rsidRPr="00125E13" w:rsidRDefault="00824450" w:rsidP="003B71B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4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М.: Просвещение. 2015г</w:t>
            </w:r>
          </w:p>
        </w:tc>
      </w:tr>
      <w:tr w:rsidR="00824450" w:rsidRPr="00125E13" w:rsidTr="003529DD">
        <w:tc>
          <w:tcPr>
            <w:tcW w:w="617" w:type="dxa"/>
          </w:tcPr>
          <w:p w:rsidR="00824450" w:rsidRPr="00125E13" w:rsidRDefault="00824450" w:rsidP="0029159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0201" w:type="dxa"/>
          </w:tcPr>
          <w:p w:rsidR="00824450" w:rsidRPr="009B2491" w:rsidRDefault="00824450" w:rsidP="003B71B9">
            <w:pPr>
              <w:contextualSpacing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9B249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Гризик Т.И. Познаю мир: Метод. Рекомендации для воспитателей, раб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отающих по программе «Радуга». </w:t>
            </w:r>
          </w:p>
        </w:tc>
        <w:tc>
          <w:tcPr>
            <w:tcW w:w="3924" w:type="dxa"/>
          </w:tcPr>
          <w:p w:rsidR="00824450" w:rsidRPr="009B2491" w:rsidRDefault="00824450" w:rsidP="003B71B9">
            <w:pPr>
              <w:spacing w:line="429" w:lineRule="atLeast"/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9B249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М.: Просвещение, 2002</w:t>
            </w:r>
          </w:p>
        </w:tc>
      </w:tr>
      <w:tr w:rsidR="00824450" w:rsidRPr="00125E13" w:rsidTr="003529DD">
        <w:tc>
          <w:tcPr>
            <w:tcW w:w="617" w:type="dxa"/>
          </w:tcPr>
          <w:p w:rsidR="00824450" w:rsidRDefault="00824450" w:rsidP="0029159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0201" w:type="dxa"/>
          </w:tcPr>
          <w:p w:rsidR="00824450" w:rsidRPr="009B2491" w:rsidRDefault="00824450" w:rsidP="003B71B9">
            <w:pPr>
              <w:contextualSpacing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proofErr w:type="spellStart"/>
            <w:r w:rsidRPr="009B249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Гербова</w:t>
            </w:r>
            <w:proofErr w:type="spellEnd"/>
            <w:r w:rsidRPr="009B249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В.В. Учусь говорить: </w:t>
            </w:r>
            <w:proofErr w:type="spellStart"/>
            <w:r w:rsidRPr="009B249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метод</w:t>
            </w:r>
            <w:proofErr w:type="gramStart"/>
            <w:r w:rsidRPr="009B249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.р</w:t>
            </w:r>
            <w:proofErr w:type="gramEnd"/>
            <w:r w:rsidRPr="009B249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екомендации</w:t>
            </w:r>
            <w:proofErr w:type="spellEnd"/>
            <w:r w:rsidRPr="009B249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для воспитателей. Раб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отающих по программе «Радуга». </w:t>
            </w:r>
          </w:p>
        </w:tc>
        <w:tc>
          <w:tcPr>
            <w:tcW w:w="3924" w:type="dxa"/>
          </w:tcPr>
          <w:p w:rsidR="00824450" w:rsidRPr="009B2491" w:rsidRDefault="00824450" w:rsidP="003B71B9">
            <w:pPr>
              <w:spacing w:line="429" w:lineRule="atLeast"/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9B249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М.: Просвещение, 1999.</w:t>
            </w:r>
          </w:p>
        </w:tc>
      </w:tr>
      <w:tr w:rsidR="00824450" w:rsidRPr="00125E13" w:rsidTr="003529DD">
        <w:tc>
          <w:tcPr>
            <w:tcW w:w="617" w:type="dxa"/>
          </w:tcPr>
          <w:p w:rsidR="00824450" w:rsidRDefault="00824450" w:rsidP="0029159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0201" w:type="dxa"/>
          </w:tcPr>
          <w:p w:rsidR="00824450" w:rsidRPr="009B2491" w:rsidRDefault="00824450" w:rsidP="003B71B9">
            <w:pPr>
              <w:contextualSpacing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9B249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Доронова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Т.Н. </w:t>
            </w:r>
            <w:r w:rsidRPr="009B249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На пороге школы: </w:t>
            </w:r>
            <w:proofErr w:type="spellStart"/>
            <w:r w:rsidRPr="009B249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Метод</w:t>
            </w:r>
            <w:proofErr w:type="gramStart"/>
            <w:r w:rsidRPr="009B249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.р</w:t>
            </w:r>
            <w:proofErr w:type="gramEnd"/>
            <w:r w:rsidRPr="009B249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екомендации</w:t>
            </w:r>
            <w:proofErr w:type="spellEnd"/>
            <w:r w:rsidRPr="009B249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для воспитателей, работающих с детьми 6-7 лет по программе «Радуга»</w:t>
            </w:r>
          </w:p>
        </w:tc>
        <w:tc>
          <w:tcPr>
            <w:tcW w:w="3924" w:type="dxa"/>
          </w:tcPr>
          <w:p w:rsidR="00824450" w:rsidRPr="009B2491" w:rsidRDefault="00824450" w:rsidP="003B71B9">
            <w:pPr>
              <w:spacing w:line="429" w:lineRule="atLeast"/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9B249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М.: Просвещение , 2002.</w:t>
            </w:r>
          </w:p>
        </w:tc>
      </w:tr>
      <w:tr w:rsidR="00824450" w:rsidRPr="00125E13" w:rsidTr="003529DD">
        <w:tc>
          <w:tcPr>
            <w:tcW w:w="617" w:type="dxa"/>
          </w:tcPr>
          <w:p w:rsidR="00824450" w:rsidRDefault="00824450" w:rsidP="0029159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0201" w:type="dxa"/>
          </w:tcPr>
          <w:p w:rsidR="00824450" w:rsidRPr="00125E13" w:rsidRDefault="00824450" w:rsidP="003B71B9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32"/>
                <w:lang w:eastAsia="en-US"/>
              </w:rPr>
            </w:pPr>
            <w:r w:rsidRPr="00125E1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Доронова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Т.Н.</w:t>
            </w:r>
            <w:r w:rsidRPr="00125E1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«Художественное творчество детей 2-8лет.</w:t>
            </w:r>
          </w:p>
        </w:tc>
        <w:tc>
          <w:tcPr>
            <w:tcW w:w="3924" w:type="dxa"/>
          </w:tcPr>
          <w:p w:rsidR="00824450" w:rsidRPr="00125E13" w:rsidRDefault="00824450" w:rsidP="003B71B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4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М.: Просвещение. 2015г</w:t>
            </w:r>
          </w:p>
        </w:tc>
      </w:tr>
      <w:tr w:rsidR="00824450" w:rsidRPr="00125E13" w:rsidTr="003529DD">
        <w:tc>
          <w:tcPr>
            <w:tcW w:w="617" w:type="dxa"/>
          </w:tcPr>
          <w:p w:rsidR="00824450" w:rsidRDefault="00824450" w:rsidP="0029159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0201" w:type="dxa"/>
          </w:tcPr>
          <w:p w:rsidR="00824450" w:rsidRDefault="00824450" w:rsidP="003B71B9">
            <w:pPr>
              <w:spacing w:line="429" w:lineRule="atLeast"/>
              <w:ind w:right="-2092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7295A">
              <w:rPr>
                <w:rFonts w:ascii="Times New Roman" w:hAnsi="Times New Roman" w:cs="Times New Roman"/>
                <w:sz w:val="28"/>
                <w:szCs w:val="28"/>
              </w:rPr>
              <w:t>Елжова</w:t>
            </w:r>
            <w:proofErr w:type="spellEnd"/>
            <w:r w:rsidRPr="00E7295A">
              <w:rPr>
                <w:rFonts w:ascii="Times New Roman" w:hAnsi="Times New Roman" w:cs="Times New Roman"/>
                <w:sz w:val="28"/>
                <w:szCs w:val="28"/>
              </w:rPr>
              <w:t xml:space="preserve"> Н.В. ознакомление детей дошкольного возраста с историей донского края.</w:t>
            </w:r>
          </w:p>
        </w:tc>
        <w:tc>
          <w:tcPr>
            <w:tcW w:w="3924" w:type="dxa"/>
          </w:tcPr>
          <w:p w:rsidR="00824450" w:rsidRPr="000B28E1" w:rsidRDefault="00824450" w:rsidP="003B7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5A">
              <w:rPr>
                <w:rFonts w:ascii="Times New Roman" w:hAnsi="Times New Roman" w:cs="Times New Roman"/>
                <w:sz w:val="28"/>
                <w:szCs w:val="28"/>
              </w:rPr>
              <w:t>Волгодонск. 1999.</w:t>
            </w:r>
          </w:p>
        </w:tc>
      </w:tr>
      <w:tr w:rsidR="00824450" w:rsidRPr="00125E13" w:rsidTr="003529DD">
        <w:tc>
          <w:tcPr>
            <w:tcW w:w="617" w:type="dxa"/>
          </w:tcPr>
          <w:p w:rsidR="00824450" w:rsidRDefault="00824450" w:rsidP="0029159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0201" w:type="dxa"/>
          </w:tcPr>
          <w:p w:rsidR="00824450" w:rsidRPr="00125E13" w:rsidRDefault="00B42987" w:rsidP="003B71B9">
            <w:pPr>
              <w:contextualSpacing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Колесникова Е. В. Математика для детей 6-7 лет. Методическое пособие.</w:t>
            </w:r>
          </w:p>
        </w:tc>
        <w:tc>
          <w:tcPr>
            <w:tcW w:w="3924" w:type="dxa"/>
          </w:tcPr>
          <w:p w:rsidR="00824450" w:rsidRPr="00125E13" w:rsidRDefault="00B42987" w:rsidP="003B71B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М.: </w:t>
            </w:r>
            <w:r w:rsidR="00563E62">
              <w:rPr>
                <w:rFonts w:ascii="Times New Roman" w:hAnsi="Times New Roman" w:cs="Times New Roman"/>
                <w:sz w:val="28"/>
                <w:szCs w:val="24"/>
              </w:rPr>
              <w:t>ТЦ Сфера, 2021</w:t>
            </w:r>
            <w:r w:rsidR="00563E62" w:rsidRPr="000B28E1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</w:p>
        </w:tc>
      </w:tr>
      <w:tr w:rsidR="00B42987" w:rsidRPr="00125E13" w:rsidTr="003529DD">
        <w:tc>
          <w:tcPr>
            <w:tcW w:w="617" w:type="dxa"/>
          </w:tcPr>
          <w:p w:rsidR="00B42987" w:rsidRDefault="00B42987" w:rsidP="0029159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10201" w:type="dxa"/>
          </w:tcPr>
          <w:p w:rsidR="00B42987" w:rsidRPr="00125E13" w:rsidRDefault="00B42987" w:rsidP="003E4CC9">
            <w:pPr>
              <w:contextualSpacing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125E1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Лыкова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И.А.</w:t>
            </w:r>
            <w:r w:rsidRPr="00125E1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 Изобразительная деятельность в детском саду: старшая группа</w:t>
            </w:r>
            <w:proofErr w:type="gramStart"/>
            <w:r w:rsidRPr="00125E1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,</w:t>
            </w:r>
            <w:proofErr w:type="gramEnd"/>
          </w:p>
        </w:tc>
        <w:tc>
          <w:tcPr>
            <w:tcW w:w="3924" w:type="dxa"/>
          </w:tcPr>
          <w:p w:rsidR="00B42987" w:rsidRPr="00125E13" w:rsidRDefault="00B42987" w:rsidP="003E4CC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5E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М: «Карапуз» 2010г</w:t>
            </w:r>
          </w:p>
        </w:tc>
      </w:tr>
      <w:tr w:rsidR="00B42987" w:rsidRPr="00125E13" w:rsidTr="003529DD">
        <w:tc>
          <w:tcPr>
            <w:tcW w:w="617" w:type="dxa"/>
          </w:tcPr>
          <w:p w:rsidR="00B42987" w:rsidRDefault="00B42987" w:rsidP="0029159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0201" w:type="dxa"/>
          </w:tcPr>
          <w:p w:rsidR="00B42987" w:rsidRPr="00125E13" w:rsidRDefault="00B42987" w:rsidP="001855F1">
            <w:pPr>
              <w:contextualSpacing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125E1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Лыкова И.А.  Изобразительная деятельность в детском са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ду: подготовительная</w:t>
            </w:r>
            <w:r w:rsidRPr="00125E1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группа</w:t>
            </w:r>
            <w:proofErr w:type="gramStart"/>
            <w:r w:rsidRPr="00125E1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,</w:t>
            </w:r>
            <w:proofErr w:type="gramEnd"/>
          </w:p>
        </w:tc>
        <w:tc>
          <w:tcPr>
            <w:tcW w:w="3924" w:type="dxa"/>
          </w:tcPr>
          <w:p w:rsidR="00B42987" w:rsidRPr="00125E13" w:rsidRDefault="00B42987" w:rsidP="001855F1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5E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М: «Карапуз» 2010г</w:t>
            </w:r>
          </w:p>
        </w:tc>
      </w:tr>
      <w:tr w:rsidR="00B42987" w:rsidRPr="00125E13" w:rsidTr="003529DD">
        <w:tc>
          <w:tcPr>
            <w:tcW w:w="617" w:type="dxa"/>
          </w:tcPr>
          <w:p w:rsidR="00B42987" w:rsidRDefault="00B42987" w:rsidP="0029159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0201" w:type="dxa"/>
          </w:tcPr>
          <w:p w:rsidR="00B42987" w:rsidRPr="00125E13" w:rsidRDefault="00B42987" w:rsidP="00D37CCE">
            <w:pPr>
              <w:contextualSpacing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9B249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Николаева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С.Н.</w:t>
            </w:r>
            <w:r w:rsidRPr="009B249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«Юный эколог». </w:t>
            </w:r>
          </w:p>
        </w:tc>
        <w:tc>
          <w:tcPr>
            <w:tcW w:w="3924" w:type="dxa"/>
          </w:tcPr>
          <w:p w:rsidR="00B42987" w:rsidRPr="00125E13" w:rsidRDefault="00B42987" w:rsidP="00D37CCE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249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Москва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2002г.</w:t>
            </w:r>
          </w:p>
        </w:tc>
      </w:tr>
      <w:tr w:rsidR="00B42987" w:rsidRPr="00125E13" w:rsidTr="003529DD">
        <w:tc>
          <w:tcPr>
            <w:tcW w:w="617" w:type="dxa"/>
          </w:tcPr>
          <w:p w:rsidR="00B42987" w:rsidRDefault="00B42987" w:rsidP="0029159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0201" w:type="dxa"/>
          </w:tcPr>
          <w:p w:rsidR="00B42987" w:rsidRPr="000B28E1" w:rsidRDefault="00B42987" w:rsidP="003529DD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28E1">
              <w:rPr>
                <w:rFonts w:ascii="Times New Roman" w:hAnsi="Times New Roman" w:cs="Times New Roman"/>
                <w:sz w:val="28"/>
                <w:szCs w:val="24"/>
              </w:rPr>
              <w:t>Шоры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гина Т.А. «Безопасные 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еседы с детьми о безопасном поведении  дома и на улице».</w:t>
            </w:r>
          </w:p>
        </w:tc>
        <w:tc>
          <w:tcPr>
            <w:tcW w:w="3924" w:type="dxa"/>
          </w:tcPr>
          <w:p w:rsidR="00B42987" w:rsidRDefault="00B42987" w:rsidP="003529DD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М: ТЦ Сфера, 2015</w:t>
            </w:r>
            <w:r w:rsidRPr="000B28E1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</w:p>
        </w:tc>
      </w:tr>
      <w:tr w:rsidR="00B42987" w:rsidRPr="00125E13" w:rsidTr="003529DD">
        <w:tc>
          <w:tcPr>
            <w:tcW w:w="617" w:type="dxa"/>
          </w:tcPr>
          <w:p w:rsidR="00B42987" w:rsidRDefault="00B42987" w:rsidP="0029159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0201" w:type="dxa"/>
          </w:tcPr>
          <w:p w:rsidR="00B42987" w:rsidRPr="000B28E1" w:rsidRDefault="00B42987" w:rsidP="003529DD">
            <w:pPr>
              <w:spacing w:line="429" w:lineRule="atLeast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Шорыгина Т.А. «Познавательные сказки. Беседы с детьми о земле и её жителях»</w:t>
            </w:r>
          </w:p>
        </w:tc>
        <w:tc>
          <w:tcPr>
            <w:tcW w:w="3924" w:type="dxa"/>
          </w:tcPr>
          <w:p w:rsidR="00B42987" w:rsidRPr="000B28E1" w:rsidRDefault="00B42987" w:rsidP="003529DD">
            <w:pPr>
              <w:spacing w:line="429" w:lineRule="atLeast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М: ТЦ Сфера, 2004</w:t>
            </w:r>
            <w:r w:rsidRPr="000B28E1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</w:p>
        </w:tc>
      </w:tr>
      <w:tr w:rsidR="00B42987" w:rsidRPr="00125E13" w:rsidTr="003529DD">
        <w:tc>
          <w:tcPr>
            <w:tcW w:w="617" w:type="dxa"/>
          </w:tcPr>
          <w:p w:rsidR="00B42987" w:rsidRDefault="00B42987" w:rsidP="00291599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201" w:type="dxa"/>
          </w:tcPr>
          <w:p w:rsidR="00B42987" w:rsidRPr="00CC3F56" w:rsidRDefault="00B42987" w:rsidP="003529DD">
            <w:pPr>
              <w:contextualSpacing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3529DD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Шорыгина Т.А «Эстетические сказки» беседы с детьми об искусстве и красоте.</w:t>
            </w:r>
            <w:r w:rsidRPr="003529DD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ab/>
            </w:r>
          </w:p>
        </w:tc>
        <w:tc>
          <w:tcPr>
            <w:tcW w:w="3924" w:type="dxa"/>
          </w:tcPr>
          <w:p w:rsidR="00B42987" w:rsidRPr="00CC3F56" w:rsidRDefault="00B42987" w:rsidP="00291599">
            <w:pPr>
              <w:spacing w:line="429" w:lineRule="atLeast"/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3529DD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М: ТЦ Сфера, 2004г</w:t>
            </w:r>
          </w:p>
        </w:tc>
      </w:tr>
    </w:tbl>
    <w:p w:rsidR="00F95977" w:rsidRPr="00125E13" w:rsidRDefault="00F95977" w:rsidP="00291599">
      <w:pPr>
        <w:spacing w:after="0" w:line="429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0460" w:rsidRPr="007E3185" w:rsidRDefault="00E60460" w:rsidP="00291599">
      <w:pPr>
        <w:spacing w:after="0" w:line="429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7500" w:rsidRPr="003972E3" w:rsidRDefault="00F27EAB" w:rsidP="003972E3">
      <w:pPr>
        <w:pStyle w:val="a4"/>
        <w:numPr>
          <w:ilvl w:val="1"/>
          <w:numId w:val="20"/>
        </w:num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2E3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организации развивающей </w:t>
      </w:r>
      <w:proofErr w:type="spellStart"/>
      <w:r w:rsidRPr="003972E3">
        <w:rPr>
          <w:rFonts w:ascii="Times New Roman" w:eastAsia="Times New Roman" w:hAnsi="Times New Roman" w:cs="Times New Roman"/>
          <w:b/>
          <w:sz w:val="28"/>
          <w:szCs w:val="28"/>
        </w:rPr>
        <w:t>предметно-пространственнойсреды</w:t>
      </w:r>
      <w:proofErr w:type="spellEnd"/>
      <w:r w:rsidR="00CC3F56" w:rsidRPr="003972E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972E3" w:rsidRPr="003972E3" w:rsidRDefault="003972E3" w:rsidP="003972E3">
      <w:pPr>
        <w:pStyle w:val="a4"/>
        <w:spacing w:after="0" w:line="240" w:lineRule="auto"/>
        <w:ind w:left="128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  <w:bdr w:val="none" w:sz="0" w:space="0" w:color="auto" w:frame="1"/>
        </w:rPr>
      </w:pPr>
    </w:p>
    <w:p w:rsidR="00291599" w:rsidRDefault="00291599" w:rsidP="003972E3">
      <w:pPr>
        <w:spacing w:after="0" w:line="240" w:lineRule="auto"/>
        <w:ind w:left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Перечень материалов и </w:t>
      </w:r>
      <w:proofErr w:type="spellStart"/>
      <w:r w:rsidRPr="008F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оборудования</w:t>
      </w:r>
      <w:proofErr w:type="gramStart"/>
      <w:r w:rsidRPr="008F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,н</w:t>
      </w:r>
      <w:proofErr w:type="gramEnd"/>
      <w:r w:rsidRPr="008F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еобходимых</w:t>
      </w:r>
      <w:proofErr w:type="spellEnd"/>
      <w:r w:rsidRPr="008F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для реализации Рабочей программы</w:t>
      </w:r>
    </w:p>
    <w:p w:rsidR="00DF64EF" w:rsidRDefault="00DF64EF" w:rsidP="00291599">
      <w:pPr>
        <w:spacing w:after="0" w:line="429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15417" w:type="dxa"/>
        <w:tblLook w:val="04A0"/>
      </w:tblPr>
      <w:tblGrid>
        <w:gridCol w:w="15417"/>
      </w:tblGrid>
      <w:tr w:rsidR="00F95977" w:rsidTr="00BB6ED2">
        <w:trPr>
          <w:trHeight w:val="463"/>
        </w:trPr>
        <w:tc>
          <w:tcPr>
            <w:tcW w:w="15417" w:type="dxa"/>
          </w:tcPr>
          <w:p w:rsidR="00F95977" w:rsidRPr="004C15F4" w:rsidRDefault="00F95977" w:rsidP="00BB6ED2">
            <w:pPr>
              <w:spacing w:line="32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F9597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Образовательная область «Соци</w:t>
            </w:r>
            <w:r w:rsidR="004C15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ально-коммуникативное развитие»</w:t>
            </w:r>
          </w:p>
        </w:tc>
      </w:tr>
      <w:tr w:rsidR="00395E1D" w:rsidTr="00F01EF2">
        <w:trPr>
          <w:trHeight w:val="654"/>
        </w:trPr>
        <w:tc>
          <w:tcPr>
            <w:tcW w:w="15417" w:type="dxa"/>
          </w:tcPr>
          <w:p w:rsidR="00395E1D" w:rsidRPr="00BB6ED2" w:rsidRDefault="00395E1D" w:rsidP="00AB4886">
            <w:pPr>
              <w:spacing w:line="322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366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Труд</w:t>
            </w:r>
            <w:proofErr w:type="gramStart"/>
            <w:r w:rsidRPr="00F366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борудование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уголков природы, дежурства, инструменты для работы на улице;</w:t>
            </w:r>
          </w:p>
          <w:p w:rsidR="00395E1D" w:rsidRPr="008F6DBF" w:rsidRDefault="00395E1D" w:rsidP="00395E1D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наглядные пособия, иллюстративный материал, уголок озеленения, календари наблюдений.</w:t>
            </w:r>
          </w:p>
        </w:tc>
      </w:tr>
      <w:tr w:rsidR="00F366D3" w:rsidTr="00F01EF2">
        <w:tc>
          <w:tcPr>
            <w:tcW w:w="15417" w:type="dxa"/>
          </w:tcPr>
          <w:p w:rsidR="00F366D3" w:rsidRPr="008F6DBF" w:rsidRDefault="00F366D3" w:rsidP="00AB4886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Безопасность: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настольно-печатные и дидактические игры, знакомящие с правилами дорожного движения; макет нашего микрорайона, набор дорожных знаков</w:t>
            </w:r>
            <w:r w:rsidR="0039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мелкого транспорта; наглядно-демонстрационный материал,  стойка светофор,</w:t>
            </w:r>
          </w:p>
        </w:tc>
      </w:tr>
      <w:tr w:rsidR="00F366D3" w:rsidTr="00F01EF2">
        <w:tc>
          <w:tcPr>
            <w:tcW w:w="15417" w:type="dxa"/>
          </w:tcPr>
          <w:p w:rsidR="00F366D3" w:rsidRDefault="00F366D3" w:rsidP="00F366D3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6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кукол, наручные игры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наборы кукольных театров; наборы мелких фигурок: домашние и дикие животные,  динозавры, морские обита</w:t>
            </w:r>
            <w:r w:rsidR="0039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тели, пресмыкающиеся, </w:t>
            </w:r>
            <w:proofErr w:type="spellStart"/>
            <w:r w:rsidR="00397435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насекомые;</w:t>
            </w:r>
            <w:r w:rsidR="00397435" w:rsidRPr="00397435">
              <w:rPr>
                <w:rFonts w:ascii="Times New Roman" w:eastAsia="Times New Roman" w:hAnsi="Times New Roman" w:cs="Times New Roman"/>
                <w:sz w:val="28"/>
                <w:szCs w:val="28"/>
              </w:rPr>
              <w:t>муляжи</w:t>
            </w:r>
            <w:proofErr w:type="spellEnd"/>
            <w:r w:rsidR="00397435" w:rsidRPr="0039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фруктов,</w:t>
            </w:r>
            <w:r w:rsidR="0039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овощей; набор разрезных </w:t>
            </w:r>
            <w:proofErr w:type="spellStart"/>
            <w:r w:rsidR="00397435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овощей</w:t>
            </w:r>
            <w:proofErr w:type="gramStart"/>
            <w:r w:rsidR="003974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посуды, медицинских принадлежностей, касса</w:t>
            </w:r>
            <w:r w:rsidR="0039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автомобили разного назначения; игровой модуль «мастерская  с инструментами»; разного вида конструкторы; большой, средний и мелкий строительный материал; коробка с предметами </w:t>
            </w:r>
            <w:proofErr w:type="gramStart"/>
            <w:r w:rsidR="00397435">
              <w:rPr>
                <w:rFonts w:ascii="Times New Roman" w:eastAsia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="00397435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аместителями. шкатулка с лоскутами мелкими и средними разного цвета и фактуры.</w:t>
            </w:r>
          </w:p>
          <w:p w:rsidR="00F366D3" w:rsidRPr="008F6DBF" w:rsidRDefault="00397435" w:rsidP="00AB4886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правилами.</w:t>
            </w:r>
          </w:p>
        </w:tc>
      </w:tr>
      <w:tr w:rsidR="00F95977" w:rsidTr="00037E29">
        <w:trPr>
          <w:trHeight w:val="387"/>
        </w:trPr>
        <w:tc>
          <w:tcPr>
            <w:tcW w:w="15417" w:type="dxa"/>
          </w:tcPr>
          <w:p w:rsidR="00F95977" w:rsidRPr="004C15F4" w:rsidRDefault="00F95977" w:rsidP="004C15F4">
            <w:pPr>
              <w:spacing w:line="32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F9597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Образовательная область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Речевое </w:t>
            </w:r>
            <w:r w:rsidRPr="00F9597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р</w:t>
            </w:r>
            <w:r w:rsidR="004C15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азвитие»</w:t>
            </w:r>
          </w:p>
        </w:tc>
      </w:tr>
      <w:tr w:rsidR="00397435" w:rsidTr="004C15F4">
        <w:trPr>
          <w:trHeight w:val="1551"/>
        </w:trPr>
        <w:tc>
          <w:tcPr>
            <w:tcW w:w="15417" w:type="dxa"/>
          </w:tcPr>
          <w:p w:rsidR="00397435" w:rsidRPr="008F6DBF" w:rsidRDefault="00397435" w:rsidP="00AB4886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A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Библиотека: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детские книги,  журналы, комиксы; детские книжки с развивающими заданиями;</w:t>
            </w:r>
          </w:p>
          <w:p w:rsidR="00397435" w:rsidRDefault="00397435" w:rsidP="00395E1D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магнитная азбука; кубики Зайцева.</w:t>
            </w:r>
          </w:p>
          <w:p w:rsidR="00397435" w:rsidRPr="004C15F4" w:rsidRDefault="00397435" w:rsidP="004C15F4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составных картинок с соединительными элементами для установления логической последовательности событий, сюжетов, процессов; предметные и сюжетные картинки, головоломки, ребусы,  дидактические и настольно-печатные игры;</w:t>
            </w:r>
          </w:p>
        </w:tc>
      </w:tr>
      <w:tr w:rsidR="00F95977" w:rsidTr="00CC3F56">
        <w:tc>
          <w:tcPr>
            <w:tcW w:w="15417" w:type="dxa"/>
          </w:tcPr>
          <w:p w:rsidR="00F95977" w:rsidRPr="004C15F4" w:rsidRDefault="00F95977" w:rsidP="004C15F4">
            <w:pPr>
              <w:spacing w:line="32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F9597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Образовательная область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Художественно-эстетическое развитие</w:t>
            </w:r>
            <w:r w:rsidR="004C15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4C15F4" w:rsidTr="00F01EF2">
        <w:tc>
          <w:tcPr>
            <w:tcW w:w="15417" w:type="dxa"/>
          </w:tcPr>
          <w:p w:rsidR="004E2BD6" w:rsidRDefault="004C15F4" w:rsidP="004E2BD6">
            <w:pPr>
              <w:spacing w:line="322" w:lineRule="atLeast"/>
              <w:rPr>
                <w:rFonts w:ascii="Times New Roman" w:hAnsi="Times New Roman" w:cs="Times New Roman"/>
                <w:sz w:val="28"/>
                <w:szCs w:val="23"/>
              </w:rPr>
            </w:pPr>
            <w:proofErr w:type="gramStart"/>
            <w:r w:rsidRPr="004C15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Изо</w:t>
            </w:r>
            <w:proofErr w:type="gramEnd"/>
            <w:r w:rsidRPr="004C15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уголок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4E2BD6" w:rsidRPr="00F002BA">
              <w:rPr>
                <w:rFonts w:ascii="Times New Roman" w:hAnsi="Times New Roman" w:cs="Times New Roman"/>
                <w:sz w:val="28"/>
                <w:szCs w:val="23"/>
              </w:rPr>
              <w:t>В данном центре находится материал и оборудование для художественно-творческой деятельности: рисования, лепки и аппликации (бумага, картон, трафареты, краски, кисти, клей, карандаши, салфетки, ножницы, раскраски, глина, пласт</w:t>
            </w:r>
            <w:r w:rsidR="004E2BD6">
              <w:rPr>
                <w:rFonts w:ascii="Times New Roman" w:hAnsi="Times New Roman" w:cs="Times New Roman"/>
                <w:sz w:val="28"/>
                <w:szCs w:val="23"/>
              </w:rPr>
              <w:t xml:space="preserve">илин, </w:t>
            </w:r>
            <w:r w:rsidR="004E2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подборка из бросового и природного материала (шишки, желуди, семена и т.д.), </w:t>
            </w:r>
            <w:r w:rsidR="004E2BD6">
              <w:rPr>
                <w:rFonts w:ascii="Times New Roman" w:hAnsi="Times New Roman" w:cs="Times New Roman"/>
                <w:sz w:val="28"/>
                <w:szCs w:val="23"/>
              </w:rPr>
              <w:t>дидактические игры</w:t>
            </w:r>
            <w:proofErr w:type="gramStart"/>
            <w:r w:rsidR="004E2BD6">
              <w:rPr>
                <w:rFonts w:ascii="Times New Roman" w:hAnsi="Times New Roman" w:cs="Times New Roman"/>
                <w:sz w:val="28"/>
                <w:szCs w:val="23"/>
              </w:rPr>
              <w:t xml:space="preserve"> .</w:t>
            </w:r>
            <w:proofErr w:type="gramEnd"/>
          </w:p>
          <w:p w:rsidR="00F002BA" w:rsidRPr="00F002BA" w:rsidRDefault="004E2BD6" w:rsidP="004E2BD6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П</w:t>
            </w:r>
            <w:r w:rsidR="004C15F4">
              <w:rPr>
                <w:rFonts w:ascii="Times New Roman" w:eastAsia="Times New Roman" w:hAnsi="Times New Roman" w:cs="Times New Roman"/>
                <w:sz w:val="28"/>
                <w:szCs w:val="28"/>
              </w:rPr>
              <w:t>олочка красоты - образцы предметов народного быта; наглядно-демонстрационный материал;  книги и журналы по ознакомлению с изобразительным искусством.</w:t>
            </w:r>
          </w:p>
        </w:tc>
      </w:tr>
      <w:tr w:rsidR="00F95977" w:rsidTr="00CC3F56">
        <w:tc>
          <w:tcPr>
            <w:tcW w:w="15417" w:type="dxa"/>
          </w:tcPr>
          <w:p w:rsidR="00F95977" w:rsidRPr="004C15F4" w:rsidRDefault="00F95977" w:rsidP="004C15F4">
            <w:pPr>
              <w:spacing w:line="32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F9597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Образовательная область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Познавательное развитие</w:t>
            </w:r>
            <w:r w:rsidR="004C15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395E1D" w:rsidTr="00F01EF2">
        <w:trPr>
          <w:trHeight w:val="654"/>
        </w:trPr>
        <w:tc>
          <w:tcPr>
            <w:tcW w:w="15417" w:type="dxa"/>
          </w:tcPr>
          <w:p w:rsidR="00395E1D" w:rsidRPr="008F6DBF" w:rsidRDefault="00395E1D" w:rsidP="00A95EC8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A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  <w:r w:rsidRPr="00384A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игры-головоломки, </w:t>
            </w:r>
            <w:r w:rsidR="00384AD7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дидактические пособия на сравнение и классификацию; шнуровки, наборы  кубиков с различными графическими элементами на гранях для составления узоров по схемам (контрастные)</w:t>
            </w:r>
            <w:r w:rsidR="00384AD7">
              <w:rPr>
                <w:rFonts w:ascii="Times New Roman" w:eastAsia="Times New Roman" w:hAnsi="Times New Roman" w:cs="Times New Roman"/>
                <w:sz w:val="28"/>
                <w:szCs w:val="28"/>
              </w:rPr>
              <w:t>; конструкторы разной величины</w:t>
            </w:r>
            <w:r w:rsidR="00BB6ED2">
              <w:rPr>
                <w:rFonts w:ascii="Times New Roman" w:eastAsia="Times New Roman" w:hAnsi="Times New Roman" w:cs="Times New Roman"/>
                <w:sz w:val="28"/>
                <w:szCs w:val="28"/>
              </w:rPr>
              <w:t>, картотека схем для конструирования</w:t>
            </w:r>
            <w:r w:rsidR="00384AD7">
              <w:rPr>
                <w:rFonts w:ascii="Times New Roman" w:eastAsia="Times New Roman" w:hAnsi="Times New Roman" w:cs="Times New Roman"/>
                <w:sz w:val="28"/>
                <w:szCs w:val="28"/>
              </w:rPr>
              <w:t>; дидактические и настольно-печатные игры; комплекты счетного материала на магнитах;  измерительные приборы; планшеты для индивидуальной работы;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аглядно-демонстрационный материал,</w:t>
            </w:r>
          </w:p>
        </w:tc>
      </w:tr>
      <w:tr w:rsidR="00384AD7" w:rsidTr="00F01EF2">
        <w:trPr>
          <w:trHeight w:val="986"/>
        </w:trPr>
        <w:tc>
          <w:tcPr>
            <w:tcW w:w="15417" w:type="dxa"/>
          </w:tcPr>
          <w:p w:rsidR="00384AD7" w:rsidRPr="00384AD7" w:rsidRDefault="00384AD7" w:rsidP="00A95EC8">
            <w:pPr>
              <w:spacing w:line="322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84A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Познавательная </w:t>
            </w:r>
            <w:proofErr w:type="spellStart"/>
            <w:r w:rsidRPr="00384A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деятельность</w:t>
            </w:r>
            <w:proofErr w:type="gramStart"/>
            <w:r w:rsidRPr="00384A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борудование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проведения опытов и ознакомлением с окружающим миром; наборы фигур животных, насекомых; дидактические и настольно-печатные игры;</w:t>
            </w:r>
          </w:p>
          <w:p w:rsidR="00384AD7" w:rsidRDefault="00384AD7" w:rsidP="00A95EC8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«Полочка умных книг», подбор книг и открыток, </w:t>
            </w:r>
          </w:p>
        </w:tc>
      </w:tr>
      <w:tr w:rsidR="00F95977" w:rsidTr="00CC3F56">
        <w:tc>
          <w:tcPr>
            <w:tcW w:w="15417" w:type="dxa"/>
          </w:tcPr>
          <w:p w:rsidR="00F95977" w:rsidRPr="004C15F4" w:rsidRDefault="00F95977" w:rsidP="004C15F4">
            <w:pPr>
              <w:spacing w:line="32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F9597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Образовательная область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Физическое  развитие</w:t>
            </w:r>
            <w:r w:rsidR="004C15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4C15F4" w:rsidRPr="004C15F4" w:rsidTr="00F01EF2">
        <w:tc>
          <w:tcPr>
            <w:tcW w:w="15417" w:type="dxa"/>
          </w:tcPr>
          <w:p w:rsidR="004C15F4" w:rsidRPr="004C15F4" w:rsidRDefault="004C15F4" w:rsidP="00AB4886">
            <w:pPr>
              <w:spacing w:line="322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C15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Спортивный </w:t>
            </w:r>
            <w:proofErr w:type="spellStart"/>
            <w:r w:rsidRPr="004C15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уголок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BB6ED2" w:rsidRPr="00BB6ED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B6ED2" w:rsidRPr="00BB6ED2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портивный</w:t>
            </w:r>
            <w:proofErr w:type="spellEnd"/>
            <w:r w:rsidR="00BB6ED2" w:rsidRPr="00BB6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инвентарь</w:t>
            </w:r>
            <w:r w:rsidR="00BB6ED2">
              <w:rPr>
                <w:rFonts w:ascii="Times New Roman" w:eastAsia="Times New Roman" w:hAnsi="Times New Roman" w:cs="Times New Roman"/>
                <w:sz w:val="28"/>
                <w:szCs w:val="28"/>
              </w:rPr>
              <w:t>,  картотека подвижных игр, утренней гимнастики, физкультминуток.</w:t>
            </w:r>
          </w:p>
        </w:tc>
      </w:tr>
    </w:tbl>
    <w:p w:rsidR="00DF64EF" w:rsidRPr="004C15F4" w:rsidRDefault="00DF64EF" w:rsidP="00291599">
      <w:pPr>
        <w:spacing w:after="0" w:line="429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F27EAB" w:rsidRPr="00A06E45" w:rsidRDefault="00F27EAB" w:rsidP="00F27EAB">
      <w:pPr>
        <w:spacing w:after="0" w:line="429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06E45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развивающей предметно-пространственной среды</w:t>
      </w:r>
    </w:p>
    <w:p w:rsidR="00F27EAB" w:rsidRPr="008F6DBF" w:rsidRDefault="00F27EAB" w:rsidP="00F27EAB">
      <w:pPr>
        <w:spacing w:after="0" w:line="42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 предметно-пространственная среда группы построена в соответствии с возрастом и индивидуальными особенностями развития детей, 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 реализацию образовательного потенциала пространства ДОО, предоставляет возможности для общения и целенаправленной, разнообразной совместной деятельности детей и взрослых, двигательной активности детей, а также возможности для уединения.</w:t>
      </w:r>
    </w:p>
    <w:p w:rsidR="00F27EAB" w:rsidRDefault="00F27EAB" w:rsidP="00F27EAB">
      <w:pPr>
        <w:spacing w:after="0" w:line="429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27EAB" w:rsidRDefault="00F27EAB" w:rsidP="004C15F4">
      <w:pPr>
        <w:spacing w:after="0" w:line="429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Характеристика развивающей предметно-пространственной среды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 группе общеразвивающей направленности для детей </w:t>
      </w:r>
      <w:r w:rsidR="004C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6-7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4219"/>
        <w:gridCol w:w="10850"/>
      </w:tblGrid>
      <w:tr w:rsidR="004C15F4" w:rsidTr="00BB6ED2">
        <w:tc>
          <w:tcPr>
            <w:tcW w:w="4219" w:type="dxa"/>
          </w:tcPr>
          <w:p w:rsidR="004C15F4" w:rsidRDefault="00BB6ED2" w:rsidP="00F27EAB">
            <w:pPr>
              <w:spacing w:line="429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Критерий </w:t>
            </w:r>
          </w:p>
        </w:tc>
        <w:tc>
          <w:tcPr>
            <w:tcW w:w="10850" w:type="dxa"/>
          </w:tcPr>
          <w:p w:rsidR="004C15F4" w:rsidRDefault="00BB6ED2" w:rsidP="00F27EAB">
            <w:pPr>
              <w:spacing w:line="429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Характеристика </w:t>
            </w:r>
          </w:p>
        </w:tc>
      </w:tr>
      <w:tr w:rsidR="00BB6ED2" w:rsidTr="00BB6ED2">
        <w:tc>
          <w:tcPr>
            <w:tcW w:w="4219" w:type="dxa"/>
          </w:tcPr>
          <w:p w:rsidR="00BB6ED2" w:rsidRPr="00BB6ED2" w:rsidRDefault="00BB6ED2" w:rsidP="00F27EAB">
            <w:pPr>
              <w:spacing w:line="429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Н</w:t>
            </w:r>
            <w:r w:rsidRPr="00BB6E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асыщенность</w:t>
            </w:r>
          </w:p>
        </w:tc>
        <w:tc>
          <w:tcPr>
            <w:tcW w:w="10850" w:type="dxa"/>
          </w:tcPr>
          <w:p w:rsidR="00BB6ED2" w:rsidRPr="00BB6ED2" w:rsidRDefault="001F0C87" w:rsidP="00BB6ED2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="00BB6E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 всем областям  имеются  наглядные демонстративные материалы.</w:t>
            </w:r>
          </w:p>
        </w:tc>
      </w:tr>
      <w:tr w:rsidR="00BB6ED2" w:rsidTr="00BB6ED2">
        <w:tc>
          <w:tcPr>
            <w:tcW w:w="4219" w:type="dxa"/>
          </w:tcPr>
          <w:p w:rsidR="00BB6ED2" w:rsidRPr="00BB6ED2" w:rsidRDefault="00BB6ED2" w:rsidP="00F27EAB">
            <w:pPr>
              <w:spacing w:line="429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F6DBF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Трансформируемость</w:t>
            </w:r>
          </w:p>
        </w:tc>
        <w:tc>
          <w:tcPr>
            <w:tcW w:w="10850" w:type="dxa"/>
          </w:tcPr>
          <w:p w:rsidR="00BB6ED2" w:rsidRDefault="001F0C87" w:rsidP="00BB6ED2">
            <w:pPr>
              <w:spacing w:line="429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Е</w:t>
            </w:r>
            <w:r w:rsidR="00BB6E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сть элементы </w:t>
            </w:r>
            <w:proofErr w:type="spellStart"/>
            <w:r w:rsidR="00BB6E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трансфортируемости</w:t>
            </w:r>
            <w:proofErr w:type="spellEnd"/>
            <w:r w:rsidR="00BB6E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(передвижные пуфы)</w:t>
            </w:r>
          </w:p>
        </w:tc>
      </w:tr>
      <w:tr w:rsidR="00BB6ED2" w:rsidTr="00BB6ED2">
        <w:tc>
          <w:tcPr>
            <w:tcW w:w="4219" w:type="dxa"/>
          </w:tcPr>
          <w:p w:rsidR="00BB6ED2" w:rsidRPr="008F6DBF" w:rsidRDefault="00BB6ED2" w:rsidP="00F27EAB">
            <w:pPr>
              <w:spacing w:line="429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BF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Полифункциональность</w:t>
            </w:r>
          </w:p>
        </w:tc>
        <w:tc>
          <w:tcPr>
            <w:tcW w:w="10850" w:type="dxa"/>
          </w:tcPr>
          <w:p w:rsidR="00BB6ED2" w:rsidRDefault="00250AAB" w:rsidP="00250AA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 группе имеются полифункциональные предметы: мягкие модули, предметы заместители, природные материалы.</w:t>
            </w:r>
          </w:p>
        </w:tc>
      </w:tr>
      <w:tr w:rsidR="00250AAB" w:rsidTr="00BB6ED2">
        <w:tc>
          <w:tcPr>
            <w:tcW w:w="4219" w:type="dxa"/>
          </w:tcPr>
          <w:p w:rsidR="00250AAB" w:rsidRPr="008F6DBF" w:rsidRDefault="00250AAB" w:rsidP="00F27EAB">
            <w:pPr>
              <w:spacing w:line="429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Вариативность </w:t>
            </w:r>
          </w:p>
        </w:tc>
        <w:tc>
          <w:tcPr>
            <w:tcW w:w="10850" w:type="dxa"/>
          </w:tcPr>
          <w:p w:rsidR="00250AAB" w:rsidRDefault="00250AAB" w:rsidP="00250AA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Наличие в  группе различных пространств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для игры, конструирования, уединения), а так же разнообразных материалов, игр, игрушек и оборудования, обеспечивающих свободный выбор детей; периодическая сменяемость игрового материала, появление новых предметов стимулирующих игровую, двигательную, познавательную и исследовательскую активность детей.</w:t>
            </w:r>
          </w:p>
        </w:tc>
      </w:tr>
      <w:tr w:rsidR="00250AAB" w:rsidTr="00BB6ED2">
        <w:tc>
          <w:tcPr>
            <w:tcW w:w="4219" w:type="dxa"/>
          </w:tcPr>
          <w:p w:rsidR="00250AAB" w:rsidRDefault="00250AAB" w:rsidP="00F27EAB">
            <w:pPr>
              <w:spacing w:line="429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Доступность </w:t>
            </w:r>
          </w:p>
        </w:tc>
        <w:tc>
          <w:tcPr>
            <w:tcW w:w="10850" w:type="dxa"/>
          </w:tcPr>
          <w:p w:rsidR="00250AAB" w:rsidRDefault="00250AAB" w:rsidP="00250AA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Доступность для воспитанников всех помещений, где осуществляется образовательная деятельность и свободный доступ к играм, игрушкам, материалам, пособиям, обеспечивающим все основные виды детской активности.</w:t>
            </w:r>
          </w:p>
        </w:tc>
      </w:tr>
    </w:tbl>
    <w:p w:rsidR="005F7B7A" w:rsidRDefault="005F7B7A" w:rsidP="00291599">
      <w:pPr>
        <w:spacing w:after="0"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0558F" w:rsidRDefault="0010558F" w:rsidP="00291599">
      <w:pPr>
        <w:spacing w:after="0"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0558F" w:rsidRDefault="0010558F" w:rsidP="00291599">
      <w:pPr>
        <w:spacing w:after="0"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0558F" w:rsidRDefault="0010558F" w:rsidP="00291599">
      <w:pPr>
        <w:spacing w:after="0"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0558F" w:rsidRDefault="0010558F" w:rsidP="00291599">
      <w:pPr>
        <w:spacing w:after="0"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0558F" w:rsidRDefault="0010558F" w:rsidP="00291599">
      <w:pPr>
        <w:spacing w:after="0"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0558F" w:rsidRDefault="0010558F" w:rsidP="00291599">
      <w:pPr>
        <w:spacing w:after="0"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0558F" w:rsidRPr="003972E3" w:rsidRDefault="0010558F" w:rsidP="00291599">
      <w:pPr>
        <w:spacing w:after="0"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91599" w:rsidRPr="00DF64EF" w:rsidRDefault="00F27EAB" w:rsidP="00250AAB">
      <w:pPr>
        <w:spacing w:after="0" w:line="429" w:lineRule="atLeast"/>
        <w:ind w:left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3.3</w:t>
      </w:r>
      <w:r w:rsidR="00291599" w:rsidRPr="00DF64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F95977">
        <w:rPr>
          <w:rFonts w:ascii="Times New Roman" w:eastAsia="Times New Roman" w:hAnsi="Times New Roman" w:cs="Times New Roman"/>
          <w:b/>
          <w:bCs/>
          <w:sz w:val="28"/>
          <w:szCs w:val="28"/>
        </w:rPr>
        <w:t>Объём учебной нагрузки</w:t>
      </w:r>
    </w:p>
    <w:p w:rsidR="00F95977" w:rsidRDefault="00F95977" w:rsidP="00250AAB">
      <w:pPr>
        <w:spacing w:after="0" w:line="429" w:lineRule="atLeast"/>
        <w:ind w:left="56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r w:rsidR="00291599"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руппаработает</w:t>
      </w:r>
      <w:proofErr w:type="spellEnd"/>
      <w:r w:rsidR="00291599"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режиме пятидневной рабочей недели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12</w:t>
      </w:r>
      <w:r w:rsidR="00291599"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-часовым пребыванием в течение дня. Рабочая программа реализуется в течение всего времени пребывания детей в ДОО.</w:t>
      </w:r>
    </w:p>
    <w:p w:rsidR="00291599" w:rsidRDefault="00291599" w:rsidP="00250AAB">
      <w:pPr>
        <w:spacing w:after="0" w:line="429" w:lineRule="atLeast"/>
        <w:ind w:left="56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Продолжительность непрерывной образовательной деятельности для детей от </w:t>
      </w:r>
      <w:r w:rsidR="00DE56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6-ти до 7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DE56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лет – не более </w:t>
      </w:r>
      <w:r w:rsidR="001F0C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25-</w:t>
      </w:r>
      <w:r w:rsidR="00DE56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30 мин. 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</w:t>
      </w:r>
    </w:p>
    <w:p w:rsidR="0010558F" w:rsidRDefault="0010558F" w:rsidP="00250AAB">
      <w:pPr>
        <w:spacing w:after="0" w:line="429" w:lineRule="atLeast"/>
        <w:ind w:left="56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0558F" w:rsidRPr="008F6DBF" w:rsidRDefault="0010558F" w:rsidP="00250AAB">
      <w:pPr>
        <w:spacing w:after="0" w:line="429" w:lineRule="atLeast"/>
        <w:ind w:left="56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41EB5" w:rsidRDefault="00941EB5" w:rsidP="00250AAB">
      <w:pPr>
        <w:spacing w:after="0"/>
        <w:ind w:left="567"/>
        <w:rPr>
          <w:b/>
          <w:sz w:val="24"/>
          <w:szCs w:val="24"/>
        </w:rPr>
      </w:pPr>
    </w:p>
    <w:p w:rsidR="00941EB5" w:rsidRPr="00F95977" w:rsidRDefault="00941EB5" w:rsidP="00941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77">
        <w:rPr>
          <w:rFonts w:ascii="Times New Roman" w:hAnsi="Times New Roman" w:cs="Times New Roman"/>
          <w:b/>
          <w:sz w:val="24"/>
          <w:szCs w:val="24"/>
        </w:rPr>
        <w:t>ГОДОВОЙ КАЛЕНДАРНЫЙ ГРАФИК РАБОТЫ</w:t>
      </w:r>
    </w:p>
    <w:p w:rsidR="00941EB5" w:rsidRPr="00F95977" w:rsidRDefault="00941EB5" w:rsidP="00941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77">
        <w:rPr>
          <w:rFonts w:ascii="Times New Roman" w:hAnsi="Times New Roman" w:cs="Times New Roman"/>
          <w:b/>
          <w:sz w:val="24"/>
          <w:szCs w:val="24"/>
        </w:rPr>
        <w:t>МБДОУ ДС  «Катюша» г. Волгодонска</w:t>
      </w:r>
    </w:p>
    <w:p w:rsidR="00941EB5" w:rsidRPr="00F95977" w:rsidRDefault="005A521D" w:rsidP="00941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376E8">
        <w:rPr>
          <w:rFonts w:ascii="Times New Roman" w:hAnsi="Times New Roman" w:cs="Times New Roman"/>
          <w:b/>
          <w:sz w:val="24"/>
          <w:szCs w:val="24"/>
        </w:rPr>
        <w:t>2022</w:t>
      </w:r>
      <w:r w:rsidRPr="005A521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376E8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941EB5" w:rsidRPr="00F95977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6"/>
        <w:gridCol w:w="2748"/>
        <w:gridCol w:w="3238"/>
      </w:tblGrid>
      <w:tr w:rsidR="00941EB5" w:rsidRPr="00941EB5" w:rsidTr="00250AAB">
        <w:tc>
          <w:tcPr>
            <w:tcW w:w="3956" w:type="dxa"/>
          </w:tcPr>
          <w:p w:rsidR="00941EB5" w:rsidRPr="00941EB5" w:rsidRDefault="00941EB5" w:rsidP="00250AAB">
            <w:pPr>
              <w:spacing w:after="0"/>
              <w:ind w:left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B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748" w:type="dxa"/>
          </w:tcPr>
          <w:p w:rsidR="00941EB5" w:rsidRPr="00941EB5" w:rsidRDefault="00941EB5" w:rsidP="00250AAB">
            <w:pPr>
              <w:spacing w:after="0" w:line="600" w:lineRule="auto"/>
              <w:ind w:left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B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3238" w:type="dxa"/>
          </w:tcPr>
          <w:p w:rsidR="00941EB5" w:rsidRPr="00941EB5" w:rsidRDefault="00941EB5" w:rsidP="00250AAB">
            <w:pPr>
              <w:spacing w:after="0"/>
              <w:ind w:left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B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941EB5" w:rsidRPr="00941EB5" w:rsidTr="00250AAB">
        <w:tc>
          <w:tcPr>
            <w:tcW w:w="3956" w:type="dxa"/>
          </w:tcPr>
          <w:p w:rsidR="00941EB5" w:rsidRPr="00941EB5" w:rsidRDefault="00941EB5" w:rsidP="00250AAB">
            <w:pPr>
              <w:spacing w:after="0" w:line="480" w:lineRule="auto"/>
              <w:ind w:left="1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748" w:type="dxa"/>
          </w:tcPr>
          <w:p w:rsidR="00941EB5" w:rsidRPr="00941EB5" w:rsidRDefault="005A521D" w:rsidP="00250AAB">
            <w:pPr>
              <w:spacing w:after="0" w:line="480" w:lineRule="auto"/>
              <w:ind w:left="1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5376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8" w:type="dxa"/>
          </w:tcPr>
          <w:p w:rsidR="00941EB5" w:rsidRPr="00941EB5" w:rsidRDefault="005A521D" w:rsidP="00250AAB">
            <w:pPr>
              <w:spacing w:after="0" w:line="480" w:lineRule="auto"/>
              <w:ind w:left="1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537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EB5" w:rsidRPr="00941EB5" w:rsidTr="00250AAB">
        <w:tc>
          <w:tcPr>
            <w:tcW w:w="3956" w:type="dxa"/>
          </w:tcPr>
          <w:p w:rsidR="00941EB5" w:rsidRPr="00941EB5" w:rsidRDefault="00941EB5" w:rsidP="00250AAB">
            <w:pPr>
              <w:spacing w:after="0" w:line="480" w:lineRule="auto"/>
              <w:ind w:left="1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5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748" w:type="dxa"/>
          </w:tcPr>
          <w:p w:rsidR="00941EB5" w:rsidRPr="00941EB5" w:rsidRDefault="005A521D" w:rsidP="00250AAB">
            <w:pPr>
              <w:spacing w:after="0" w:line="480" w:lineRule="auto"/>
              <w:ind w:left="1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37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</w:tcPr>
          <w:p w:rsidR="00941EB5" w:rsidRPr="005376E8" w:rsidRDefault="005376E8" w:rsidP="00250AAB">
            <w:pPr>
              <w:spacing w:after="0" w:line="480" w:lineRule="auto"/>
              <w:ind w:left="1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</w:tr>
      <w:tr w:rsidR="00941EB5" w:rsidRPr="00941EB5" w:rsidTr="00250AAB">
        <w:tc>
          <w:tcPr>
            <w:tcW w:w="3956" w:type="dxa"/>
          </w:tcPr>
          <w:p w:rsidR="00941EB5" w:rsidRPr="00941EB5" w:rsidRDefault="00941EB5" w:rsidP="00250AAB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5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748" w:type="dxa"/>
          </w:tcPr>
          <w:p w:rsidR="00941EB5" w:rsidRPr="00941EB5" w:rsidRDefault="005A521D" w:rsidP="00250AAB">
            <w:pPr>
              <w:spacing w:after="0" w:line="480" w:lineRule="auto"/>
              <w:ind w:left="1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537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</w:tcPr>
          <w:p w:rsidR="00941EB5" w:rsidRPr="00941EB5" w:rsidRDefault="005A521D" w:rsidP="00250AAB">
            <w:pPr>
              <w:spacing w:after="0" w:line="480" w:lineRule="auto"/>
              <w:ind w:left="1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537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41EB5" w:rsidRPr="007B4873" w:rsidRDefault="00941EB5" w:rsidP="00941EB5">
      <w:pPr>
        <w:spacing w:after="0"/>
        <w:jc w:val="center"/>
        <w:rPr>
          <w:b/>
          <w:sz w:val="28"/>
          <w:szCs w:val="28"/>
        </w:rPr>
      </w:pPr>
    </w:p>
    <w:p w:rsidR="00941EB5" w:rsidRPr="00F95977" w:rsidRDefault="00941EB5" w:rsidP="003972E3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95977">
        <w:rPr>
          <w:rFonts w:ascii="Times New Roman" w:hAnsi="Times New Roman" w:cs="Times New Roman"/>
          <w:sz w:val="28"/>
          <w:szCs w:val="28"/>
        </w:rPr>
        <w:t xml:space="preserve">Организация режима пребывания детей в </w:t>
      </w:r>
      <w:r w:rsidR="000E583B" w:rsidRPr="00F95977">
        <w:rPr>
          <w:rFonts w:ascii="Times New Roman" w:hAnsi="Times New Roman" w:cs="Times New Roman"/>
          <w:sz w:val="28"/>
          <w:szCs w:val="28"/>
        </w:rPr>
        <w:t xml:space="preserve">группе общеразвивающей направленности для детей дошкольного возраста  </w:t>
      </w:r>
      <w:r w:rsidR="00DE56D9">
        <w:rPr>
          <w:rFonts w:ascii="Times New Roman" w:hAnsi="Times New Roman" w:cs="Times New Roman"/>
          <w:sz w:val="28"/>
          <w:szCs w:val="28"/>
        </w:rPr>
        <w:t>6-7</w:t>
      </w:r>
      <w:r w:rsidR="000E583B" w:rsidRPr="00F95977">
        <w:rPr>
          <w:rFonts w:ascii="Times New Roman" w:hAnsi="Times New Roman" w:cs="Times New Roman"/>
          <w:sz w:val="28"/>
          <w:szCs w:val="28"/>
        </w:rPr>
        <w:t xml:space="preserve"> лет</w:t>
      </w:r>
      <w:r w:rsidRPr="00F95977">
        <w:rPr>
          <w:rFonts w:ascii="Times New Roman" w:hAnsi="Times New Roman" w:cs="Times New Roman"/>
          <w:sz w:val="28"/>
          <w:szCs w:val="28"/>
        </w:rPr>
        <w:t xml:space="preserve">  составляет</w:t>
      </w:r>
      <w:r w:rsidRPr="00F95977">
        <w:rPr>
          <w:rFonts w:ascii="Times New Roman" w:hAnsi="Times New Roman" w:cs="Times New Roman"/>
          <w:b/>
          <w:sz w:val="28"/>
          <w:szCs w:val="28"/>
        </w:rPr>
        <w:t xml:space="preserve"> 12 часов </w:t>
      </w:r>
      <w:r w:rsidRPr="00F95977">
        <w:rPr>
          <w:rFonts w:ascii="Times New Roman" w:hAnsi="Times New Roman" w:cs="Times New Roman"/>
          <w:sz w:val="28"/>
          <w:szCs w:val="28"/>
        </w:rPr>
        <w:t>(с 7.00 до 19.00).</w:t>
      </w:r>
    </w:p>
    <w:p w:rsidR="00941EB5" w:rsidRPr="00F95977" w:rsidRDefault="00941EB5" w:rsidP="003972E3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5977">
        <w:rPr>
          <w:rFonts w:ascii="Times New Roman" w:hAnsi="Times New Roman" w:cs="Times New Roman"/>
          <w:b/>
          <w:sz w:val="28"/>
          <w:szCs w:val="28"/>
        </w:rPr>
        <w:t>Рабочие дни:</w:t>
      </w:r>
      <w:r w:rsidRPr="00F95977">
        <w:rPr>
          <w:rFonts w:ascii="Times New Roman" w:hAnsi="Times New Roman" w:cs="Times New Roman"/>
          <w:sz w:val="28"/>
          <w:szCs w:val="28"/>
        </w:rPr>
        <w:t xml:space="preserve"> понедельник, вторник, среда, четверг, пятница.</w:t>
      </w:r>
    </w:p>
    <w:p w:rsidR="00941EB5" w:rsidRPr="00F95977" w:rsidRDefault="00941EB5" w:rsidP="003972E3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5977">
        <w:rPr>
          <w:rFonts w:ascii="Times New Roman" w:hAnsi="Times New Roman" w:cs="Times New Roman"/>
          <w:b/>
          <w:sz w:val="28"/>
          <w:szCs w:val="28"/>
        </w:rPr>
        <w:t>Выходные дни:</w:t>
      </w:r>
      <w:r w:rsidRPr="00F95977">
        <w:rPr>
          <w:rFonts w:ascii="Times New Roman" w:hAnsi="Times New Roman" w:cs="Times New Roman"/>
          <w:sz w:val="28"/>
          <w:szCs w:val="28"/>
        </w:rPr>
        <w:t xml:space="preserve"> суббота, воскресенье, праздничные дни.</w:t>
      </w:r>
    </w:p>
    <w:p w:rsidR="00AA2B19" w:rsidRDefault="00AA2B19" w:rsidP="00AA2B19">
      <w:pPr>
        <w:spacing w:after="0" w:line="429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Учебный план </w:t>
      </w:r>
      <w:r w:rsidRPr="008F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образов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ательной деятельности</w:t>
      </w:r>
    </w:p>
    <w:p w:rsidR="00AA2B19" w:rsidRDefault="00AA2B19" w:rsidP="00AA2B19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 группе  общеразвивающей направленности для детей дошкольного возраста </w:t>
      </w:r>
      <w:r w:rsidR="00DE5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6-7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лет</w:t>
      </w:r>
    </w:p>
    <w:tbl>
      <w:tblPr>
        <w:tblStyle w:val="a3"/>
        <w:tblW w:w="0" w:type="auto"/>
        <w:tblInd w:w="1101" w:type="dxa"/>
        <w:tblLook w:val="04A0"/>
      </w:tblPr>
      <w:tblGrid>
        <w:gridCol w:w="2551"/>
        <w:gridCol w:w="3119"/>
        <w:gridCol w:w="3070"/>
        <w:gridCol w:w="1482"/>
        <w:gridCol w:w="2819"/>
      </w:tblGrid>
      <w:tr w:rsidR="00AA2B19" w:rsidTr="0010558F">
        <w:tc>
          <w:tcPr>
            <w:tcW w:w="2551" w:type="dxa"/>
            <w:vMerge w:val="restart"/>
          </w:tcPr>
          <w:p w:rsidR="00AA2B19" w:rsidRPr="00AA2B19" w:rsidRDefault="00AA2B19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</w:t>
            </w:r>
            <w:r w:rsidRPr="00AA2B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3119" w:type="dxa"/>
            <w:vMerge w:val="restart"/>
          </w:tcPr>
          <w:p w:rsidR="00AA2B19" w:rsidRPr="00AA2B19" w:rsidRDefault="00AA2B19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B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7371" w:type="dxa"/>
            <w:gridSpan w:val="3"/>
          </w:tcPr>
          <w:p w:rsidR="00AA2B19" w:rsidRPr="00AA2B19" w:rsidRDefault="00AA2B19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занятий </w:t>
            </w:r>
          </w:p>
        </w:tc>
      </w:tr>
      <w:tr w:rsidR="00AA2B19" w:rsidTr="0010558F">
        <w:tc>
          <w:tcPr>
            <w:tcW w:w="2551" w:type="dxa"/>
            <w:vMerge/>
          </w:tcPr>
          <w:p w:rsidR="00AA2B19" w:rsidRPr="00AA2B19" w:rsidRDefault="00AA2B19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A2B19" w:rsidRPr="00AA2B19" w:rsidRDefault="00AA2B19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0" w:type="dxa"/>
          </w:tcPr>
          <w:p w:rsidR="00AA2B19" w:rsidRPr="00AA2B19" w:rsidRDefault="00AA2B19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482" w:type="dxa"/>
          </w:tcPr>
          <w:p w:rsidR="00AA2B19" w:rsidRPr="00AA2B19" w:rsidRDefault="00AA2B19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2819" w:type="dxa"/>
          </w:tcPr>
          <w:p w:rsidR="00AA2B19" w:rsidRPr="00AA2B19" w:rsidRDefault="00AA2B19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10558F" w:rsidTr="0010558F">
        <w:trPr>
          <w:trHeight w:val="346"/>
        </w:trPr>
        <w:tc>
          <w:tcPr>
            <w:tcW w:w="2551" w:type="dxa"/>
            <w:vMerge w:val="restart"/>
          </w:tcPr>
          <w:p w:rsidR="0010558F" w:rsidRPr="00AA2B19" w:rsidRDefault="0010558F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B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3119" w:type="dxa"/>
          </w:tcPr>
          <w:p w:rsidR="0010558F" w:rsidRPr="00AA2B19" w:rsidRDefault="0010558F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безопасного поведения детей</w:t>
            </w:r>
          </w:p>
        </w:tc>
        <w:tc>
          <w:tcPr>
            <w:tcW w:w="7371" w:type="dxa"/>
            <w:gridSpan w:val="3"/>
            <w:vMerge w:val="restart"/>
          </w:tcPr>
          <w:p w:rsidR="0010558F" w:rsidRPr="00AA2B19" w:rsidRDefault="0010558F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Интегрируется со всеми образовательными областями, о</w:t>
            </w:r>
            <w:r w:rsidRPr="00AA2B19">
              <w:rPr>
                <w:rFonts w:ascii="Times New Roman" w:hAnsi="Times New Roman" w:cs="Times New Roman"/>
                <w:sz w:val="28"/>
                <w:szCs w:val="28"/>
              </w:rPr>
              <w:t>существляется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деятельности в ходе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режимныхмоментов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совместной игровой деятельности</w:t>
            </w:r>
            <w:r w:rsidRPr="00AA2B1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дня, в семье</w:t>
            </w:r>
          </w:p>
        </w:tc>
      </w:tr>
      <w:tr w:rsidR="0010558F" w:rsidTr="0010558F">
        <w:trPr>
          <w:trHeight w:val="845"/>
        </w:trPr>
        <w:tc>
          <w:tcPr>
            <w:tcW w:w="2551" w:type="dxa"/>
            <w:vMerge/>
          </w:tcPr>
          <w:p w:rsidR="0010558F" w:rsidRPr="00AA2B19" w:rsidRDefault="0010558F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0558F" w:rsidRPr="00AA2B19" w:rsidRDefault="0010558F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</w:t>
            </w:r>
          </w:p>
        </w:tc>
        <w:tc>
          <w:tcPr>
            <w:tcW w:w="7371" w:type="dxa"/>
            <w:gridSpan w:val="3"/>
            <w:vMerge/>
          </w:tcPr>
          <w:p w:rsidR="0010558F" w:rsidRPr="00AA2B19" w:rsidRDefault="0010558F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8F" w:rsidTr="0010558F">
        <w:trPr>
          <w:trHeight w:val="346"/>
        </w:trPr>
        <w:tc>
          <w:tcPr>
            <w:tcW w:w="2551" w:type="dxa"/>
            <w:vMerge/>
          </w:tcPr>
          <w:p w:rsidR="0010558F" w:rsidRPr="00AA2B19" w:rsidRDefault="0010558F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0558F" w:rsidRPr="00AA2B19" w:rsidRDefault="0010558F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7371" w:type="dxa"/>
            <w:gridSpan w:val="3"/>
            <w:vMerge/>
          </w:tcPr>
          <w:p w:rsidR="0010558F" w:rsidRPr="00AA2B19" w:rsidRDefault="0010558F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B19" w:rsidTr="0010558F">
        <w:tc>
          <w:tcPr>
            <w:tcW w:w="2551" w:type="dxa"/>
            <w:vMerge w:val="restart"/>
          </w:tcPr>
          <w:p w:rsidR="00AA2B19" w:rsidRPr="00AA2B19" w:rsidRDefault="00AA2B19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B1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19" w:type="dxa"/>
          </w:tcPr>
          <w:p w:rsidR="00AA2B19" w:rsidRPr="00AA2B19" w:rsidRDefault="00AA2B19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9">
              <w:rPr>
                <w:rFonts w:ascii="Times New Roman" w:hAnsi="Times New Roman" w:cs="Times New Roman"/>
                <w:sz w:val="28"/>
                <w:szCs w:val="28"/>
              </w:rPr>
              <w:t>Мир природы и мир человека</w:t>
            </w:r>
          </w:p>
        </w:tc>
        <w:tc>
          <w:tcPr>
            <w:tcW w:w="3070" w:type="dxa"/>
          </w:tcPr>
          <w:p w:rsidR="00AA2B19" w:rsidRPr="005376E8" w:rsidRDefault="00AA2B19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AA2B19" w:rsidRPr="005376E8" w:rsidRDefault="00DB5093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AA2B19" w:rsidRPr="005376E8" w:rsidRDefault="00DB5093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6E8" w:rsidRPr="00537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580" w:rsidTr="0010558F">
        <w:tc>
          <w:tcPr>
            <w:tcW w:w="2551" w:type="dxa"/>
            <w:vMerge/>
          </w:tcPr>
          <w:p w:rsidR="00B15580" w:rsidRPr="00AA2B19" w:rsidRDefault="00B15580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15580" w:rsidRPr="00AA2B19" w:rsidRDefault="00B15580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9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3070" w:type="dxa"/>
          </w:tcPr>
          <w:p w:rsidR="00B15580" w:rsidRPr="005376E8" w:rsidRDefault="00B15580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B15580" w:rsidRPr="005376E8" w:rsidRDefault="00DB5093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B15580" w:rsidRPr="005376E8" w:rsidRDefault="00DB5093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6E8" w:rsidRPr="00537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B19" w:rsidTr="0010558F">
        <w:tc>
          <w:tcPr>
            <w:tcW w:w="2551" w:type="dxa"/>
            <w:vMerge w:val="restart"/>
          </w:tcPr>
          <w:p w:rsidR="00AA2B19" w:rsidRPr="00AA2B19" w:rsidRDefault="00AA2B19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B1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</w:tcPr>
          <w:p w:rsidR="00AA2B19" w:rsidRPr="00AA2B19" w:rsidRDefault="00AA2B19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070" w:type="dxa"/>
          </w:tcPr>
          <w:p w:rsidR="00AA2B19" w:rsidRPr="005376E8" w:rsidRDefault="00AA2B19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AA2B19" w:rsidRPr="005376E8" w:rsidRDefault="00DB5093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AA2B19" w:rsidRPr="005376E8" w:rsidRDefault="00DB5093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6E8" w:rsidRPr="00537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B19" w:rsidTr="0010558F">
        <w:tc>
          <w:tcPr>
            <w:tcW w:w="2551" w:type="dxa"/>
            <w:vMerge/>
          </w:tcPr>
          <w:p w:rsidR="00AA2B19" w:rsidRPr="00AA2B19" w:rsidRDefault="00AA2B19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B19" w:rsidRPr="00AA2B19" w:rsidRDefault="00AA2B19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070" w:type="dxa"/>
          </w:tcPr>
          <w:p w:rsidR="00AA2B19" w:rsidRPr="005376E8" w:rsidRDefault="00AA2B19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AA2B19" w:rsidRPr="005376E8" w:rsidRDefault="00DB5093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AA2B19" w:rsidRPr="005376E8" w:rsidRDefault="00DB5093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6E8" w:rsidRPr="00537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B19" w:rsidTr="0010558F">
        <w:tc>
          <w:tcPr>
            <w:tcW w:w="2551" w:type="dxa"/>
            <w:vMerge/>
          </w:tcPr>
          <w:p w:rsidR="00AA2B19" w:rsidRPr="00AA2B19" w:rsidRDefault="00AA2B19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B19" w:rsidRPr="00AA2B19" w:rsidRDefault="00AA2B19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9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070" w:type="dxa"/>
          </w:tcPr>
          <w:p w:rsidR="00AA2B19" w:rsidRPr="005376E8" w:rsidRDefault="00AA2B19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AA2B19" w:rsidRPr="005376E8" w:rsidRDefault="00DB5093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AA2B19" w:rsidRPr="005376E8" w:rsidRDefault="00DB5093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6E8" w:rsidRPr="00537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7B7A" w:rsidTr="0010558F">
        <w:tc>
          <w:tcPr>
            <w:tcW w:w="2551" w:type="dxa"/>
            <w:vMerge/>
          </w:tcPr>
          <w:p w:rsidR="005F7B7A" w:rsidRPr="00AA2B19" w:rsidRDefault="005F7B7A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F7B7A" w:rsidRPr="00AA2B19" w:rsidRDefault="005F7B7A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7371" w:type="dxa"/>
            <w:gridSpan w:val="3"/>
          </w:tcPr>
          <w:p w:rsidR="005F7B7A" w:rsidRPr="005376E8" w:rsidRDefault="005F7B7A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sz w:val="28"/>
                <w:szCs w:val="28"/>
              </w:rPr>
              <w:t>Осуществляется в процессе режимных моментов, игровых ситуаций в течение дня, в семье</w:t>
            </w:r>
          </w:p>
        </w:tc>
      </w:tr>
      <w:tr w:rsidR="00AA2B19" w:rsidTr="0010558F">
        <w:tc>
          <w:tcPr>
            <w:tcW w:w="2551" w:type="dxa"/>
            <w:vMerge/>
          </w:tcPr>
          <w:p w:rsidR="00AA2B19" w:rsidRPr="00AA2B19" w:rsidRDefault="00AA2B19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B19" w:rsidRPr="00AA2B19" w:rsidRDefault="00AA2B19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3070" w:type="dxa"/>
          </w:tcPr>
          <w:p w:rsidR="00AA2B19" w:rsidRPr="005376E8" w:rsidRDefault="005F7B7A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AA2B19" w:rsidRPr="005376E8" w:rsidRDefault="00DB5093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dxa"/>
          </w:tcPr>
          <w:p w:rsidR="00AA2B19" w:rsidRPr="005376E8" w:rsidRDefault="00DB5093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76E8" w:rsidRPr="005376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2B19" w:rsidTr="0010558F">
        <w:tc>
          <w:tcPr>
            <w:tcW w:w="2551" w:type="dxa"/>
          </w:tcPr>
          <w:p w:rsidR="00AA2B19" w:rsidRPr="00AA2B19" w:rsidRDefault="00AA2B19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3119" w:type="dxa"/>
          </w:tcPr>
          <w:p w:rsidR="00AA2B19" w:rsidRPr="00AA2B19" w:rsidRDefault="00AA2B19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070" w:type="dxa"/>
          </w:tcPr>
          <w:p w:rsidR="00AA2B19" w:rsidRPr="005376E8" w:rsidRDefault="00B15580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AA2B19" w:rsidRPr="005376E8" w:rsidRDefault="00DB5093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dxa"/>
          </w:tcPr>
          <w:p w:rsidR="00AA2B19" w:rsidRPr="005376E8" w:rsidRDefault="00DB5093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76E8" w:rsidRPr="005376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7B7A" w:rsidTr="0010558F">
        <w:tc>
          <w:tcPr>
            <w:tcW w:w="2551" w:type="dxa"/>
          </w:tcPr>
          <w:p w:rsidR="005F7B7A" w:rsidRPr="00AA2B19" w:rsidRDefault="005F7B7A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F7B7A" w:rsidRPr="00AA2B19" w:rsidRDefault="005F7B7A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7371" w:type="dxa"/>
            <w:gridSpan w:val="3"/>
          </w:tcPr>
          <w:p w:rsidR="005F7B7A" w:rsidRPr="005376E8" w:rsidRDefault="005F7B7A" w:rsidP="00AB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sz w:val="28"/>
                <w:szCs w:val="28"/>
              </w:rPr>
              <w:t>Осуществляется в процессе режимных моментов, игровых ситуаций в течение дня, в семье</w:t>
            </w:r>
          </w:p>
        </w:tc>
      </w:tr>
      <w:tr w:rsidR="005F7B7A" w:rsidTr="0010558F">
        <w:tc>
          <w:tcPr>
            <w:tcW w:w="2551" w:type="dxa"/>
          </w:tcPr>
          <w:p w:rsidR="005F7B7A" w:rsidRPr="00AA2B19" w:rsidRDefault="005F7B7A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119" w:type="dxa"/>
          </w:tcPr>
          <w:p w:rsidR="005F7B7A" w:rsidRPr="00AA2B19" w:rsidRDefault="005F7B7A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70" w:type="dxa"/>
          </w:tcPr>
          <w:p w:rsidR="005F7B7A" w:rsidRPr="005376E8" w:rsidRDefault="005F7B7A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2" w:type="dxa"/>
          </w:tcPr>
          <w:p w:rsidR="005F7B7A" w:rsidRPr="005376E8" w:rsidRDefault="00DB5093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9" w:type="dxa"/>
          </w:tcPr>
          <w:p w:rsidR="005F7B7A" w:rsidRPr="005376E8" w:rsidRDefault="00CD7DFD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5F7B7A" w:rsidTr="0010558F">
        <w:trPr>
          <w:trHeight w:val="654"/>
        </w:trPr>
        <w:tc>
          <w:tcPr>
            <w:tcW w:w="2551" w:type="dxa"/>
          </w:tcPr>
          <w:p w:rsidR="005F7B7A" w:rsidRPr="00AA2B19" w:rsidRDefault="005F7B7A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F7B7A" w:rsidRPr="00AA2B19" w:rsidRDefault="005F7B7A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070" w:type="dxa"/>
          </w:tcPr>
          <w:p w:rsidR="005F7B7A" w:rsidRPr="005376E8" w:rsidRDefault="00B15580" w:rsidP="00A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2" w:type="dxa"/>
          </w:tcPr>
          <w:p w:rsidR="005F7B7A" w:rsidRPr="005376E8" w:rsidRDefault="00DB5093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19" w:type="dxa"/>
          </w:tcPr>
          <w:p w:rsidR="005F7B7A" w:rsidRPr="005376E8" w:rsidRDefault="00DB5093" w:rsidP="00A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558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DE56D9" w:rsidRDefault="00DE56D9" w:rsidP="004E2BD6">
      <w:pPr>
        <w:rPr>
          <w:b/>
          <w:sz w:val="28"/>
          <w:szCs w:val="28"/>
        </w:rPr>
      </w:pPr>
    </w:p>
    <w:p w:rsidR="00941EB5" w:rsidRDefault="00941EB5" w:rsidP="00941EB5">
      <w:pPr>
        <w:pStyle w:val="Default"/>
        <w:rPr>
          <w:b/>
          <w:bCs/>
          <w:i/>
          <w:sz w:val="28"/>
          <w:szCs w:val="28"/>
        </w:rPr>
      </w:pPr>
    </w:p>
    <w:p w:rsidR="00291599" w:rsidRPr="00A06E45" w:rsidRDefault="00F27EAB" w:rsidP="00291599">
      <w:pPr>
        <w:spacing w:after="0" w:line="429" w:lineRule="atLeast"/>
        <w:ind w:left="567"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3.4</w:t>
      </w:r>
      <w:r w:rsidR="00291599" w:rsidRPr="00A06E45">
        <w:rPr>
          <w:rFonts w:ascii="Times New Roman" w:eastAsia="Times New Roman" w:hAnsi="Times New Roman" w:cs="Times New Roman"/>
          <w:b/>
          <w:bCs/>
          <w:sz w:val="28"/>
          <w:szCs w:val="28"/>
        </w:rPr>
        <w:t>. Специфика организации и содержание традиционных событий, праздников, мероприятий</w:t>
      </w:r>
    </w:p>
    <w:p w:rsidR="00291599" w:rsidRPr="008F6DBF" w:rsidRDefault="00291599" w:rsidP="00291599">
      <w:pPr>
        <w:spacing w:after="0" w:line="429" w:lineRule="atLeast"/>
        <w:ind w:left="567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Программа предусматривает организацию </w:t>
      </w:r>
      <w:proofErr w:type="spellStart"/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культурно-досуговой</w:t>
      </w:r>
      <w:proofErr w:type="spellEnd"/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деятельности детей,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</w:t>
      </w: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которой</w:t>
      </w:r>
      <w:proofErr w:type="spellEnd"/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являются:</w:t>
      </w:r>
    </w:p>
    <w:p w:rsidR="00291599" w:rsidRPr="008F6DBF" w:rsidRDefault="00291599" w:rsidP="00291599">
      <w:pPr>
        <w:numPr>
          <w:ilvl w:val="0"/>
          <w:numId w:val="9"/>
        </w:numPr>
        <w:spacing w:after="46" w:line="429" w:lineRule="atLeast"/>
        <w:ind w:left="567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организация культурного отдыха детей, их эмоциональной разрядки;</w:t>
      </w:r>
    </w:p>
    <w:p w:rsidR="00291599" w:rsidRPr="008F6DBF" w:rsidRDefault="00291599" w:rsidP="00291599">
      <w:pPr>
        <w:numPr>
          <w:ilvl w:val="0"/>
          <w:numId w:val="9"/>
        </w:numPr>
        <w:spacing w:after="46" w:line="429" w:lineRule="atLeast"/>
        <w:ind w:left="567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детского творчества в различных видах деятельности и культурных практиках;</w:t>
      </w:r>
    </w:p>
    <w:p w:rsidR="00291599" w:rsidRPr="008F6DBF" w:rsidRDefault="00291599" w:rsidP="00291599">
      <w:pPr>
        <w:numPr>
          <w:ilvl w:val="0"/>
          <w:numId w:val="9"/>
        </w:numPr>
        <w:spacing w:after="46" w:line="429" w:lineRule="atLeast"/>
        <w:ind w:left="567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создание условий для творческого взаимодействия детей и взрослых;</w:t>
      </w:r>
    </w:p>
    <w:p w:rsidR="00291599" w:rsidRPr="008F6DBF" w:rsidRDefault="00291599" w:rsidP="00291599">
      <w:pPr>
        <w:numPr>
          <w:ilvl w:val="0"/>
          <w:numId w:val="9"/>
        </w:numPr>
        <w:spacing w:after="46" w:line="429" w:lineRule="atLeast"/>
        <w:ind w:left="567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областей;</w:t>
      </w:r>
    </w:p>
    <w:p w:rsidR="00291599" w:rsidRPr="008F6DBF" w:rsidRDefault="00291599" w:rsidP="00291599">
      <w:pPr>
        <w:numPr>
          <w:ilvl w:val="0"/>
          <w:numId w:val="9"/>
        </w:numPr>
        <w:spacing w:after="46" w:line="429" w:lineRule="atLeast"/>
        <w:ind w:left="567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 у детей представлений об активных формах культурного отдыха, воспитание потребности в их самостоятельной организации.</w:t>
      </w:r>
    </w:p>
    <w:p w:rsidR="003B71B9" w:rsidRDefault="00291599" w:rsidP="003B71B9">
      <w:pPr>
        <w:spacing w:after="0" w:line="429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6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организации и проведения детских досугов возможно привлечение родителей и других членов семей воспитанников.</w:t>
      </w:r>
    </w:p>
    <w:p w:rsidR="00335188" w:rsidRPr="00C101A9" w:rsidRDefault="0041769F" w:rsidP="00C101A9">
      <w:pPr>
        <w:spacing w:after="0" w:line="429" w:lineRule="atLeast"/>
        <w:ind w:left="708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соответствии с годовыми задачами ДОУ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335188" w:rsidRPr="00C10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группе организована </w:t>
      </w:r>
      <w:r w:rsidR="00C10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проектная</w:t>
      </w:r>
      <w:r w:rsidR="00335188" w:rsidRPr="00C10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деятел</w:t>
      </w:r>
      <w:r w:rsidR="00C10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ьность </w:t>
      </w:r>
      <w:r w:rsidR="00335188" w:rsidRPr="00C10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ознакомлению воспитанников с национальной культурой и этнокультурными традициями родного </w:t>
      </w:r>
      <w:proofErr w:type="spellStart"/>
      <w:r w:rsidR="00335188" w:rsidRPr="00C10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края</w:t>
      </w:r>
      <w:proofErr w:type="gramStart"/>
      <w:r w:rsidR="00335188" w:rsidRPr="00C10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C101A9" w:rsidRPr="00C10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proofErr w:type="gramEnd"/>
      <w:r w:rsidR="00C101A9" w:rsidRPr="00C10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</w:t>
      </w:r>
      <w:proofErr w:type="spellEnd"/>
      <w:r w:rsidR="00C101A9" w:rsidRPr="00C10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направлена</w:t>
      </w:r>
      <w:r w:rsidR="00335188" w:rsidRPr="00C10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ознакомление воспитанников с историей родного края, с профессиональной деятельностью взрослых (строители, профессии атомной энергетики, машиностроения, профессии аграрного сектора, рыбоведческого хозяйства др.</w:t>
      </w:r>
      <w:r w:rsidR="00C10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Запланирована реализация таких проектов как: «Человек без родины, что соловей без песни!», «Кто мы? Откуда? Где наши корни?», «Казачьему роду - нет переводу», «Осень на Дону».</w:t>
      </w:r>
    </w:p>
    <w:p w:rsidR="00335188" w:rsidRPr="003B71B9" w:rsidRDefault="003B71B9" w:rsidP="00335188">
      <w:pPr>
        <w:spacing w:after="0" w:line="429" w:lineRule="atLeast"/>
        <w:ind w:left="567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Планируе</w:t>
      </w:r>
      <w:r w:rsidR="00335188" w:rsidRPr="003B71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тся </w:t>
      </w:r>
      <w:r w:rsidR="00300208" w:rsidRPr="003B71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участие детей</w:t>
      </w:r>
      <w:r w:rsidRPr="003B71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в:</w:t>
      </w:r>
      <w:r w:rsidR="00300208" w:rsidRPr="003B71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городском фестивале каз</w:t>
      </w:r>
      <w:r w:rsidRPr="003B71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ачьей песни «Поёт казачий Дон!»; игре-викторине « Мы казачата!»; </w:t>
      </w:r>
      <w:proofErr w:type="spellStart"/>
      <w:r w:rsidRPr="003B71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досуговом</w:t>
      </w:r>
      <w:proofErr w:type="spellEnd"/>
      <w:r w:rsidRPr="003B71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мероприятии «Казачий Дон!»</w:t>
      </w:r>
      <w:r w:rsidR="00A72C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музыкальная гостина</w:t>
      </w:r>
      <w:proofErr w:type="gramStart"/>
      <w:r w:rsidR="00A72C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я-</w:t>
      </w:r>
      <w:proofErr w:type="gramEnd"/>
      <w:r w:rsidR="00A72C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«Казачьи песни»</w:t>
      </w:r>
      <w:r w:rsidRPr="003B71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посвящё</w:t>
      </w:r>
      <w:r w:rsidR="00335188" w:rsidRPr="003B71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нных истории </w:t>
      </w:r>
      <w:hyperlink r:id="rId6">
        <w:r w:rsidR="00335188" w:rsidRPr="003B71B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донского казачества,</w:t>
        </w:r>
      </w:hyperlink>
      <w:r w:rsidR="00335188" w:rsidRPr="003B71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становлению донского края, его </w:t>
      </w:r>
      <w:r w:rsidRPr="003B71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культуре и искусству.</w:t>
      </w:r>
    </w:p>
    <w:p w:rsidR="00372D26" w:rsidRDefault="005F7B7A" w:rsidP="00372D26">
      <w:pPr>
        <w:spacing w:after="0" w:line="429" w:lineRule="atLeast"/>
        <w:ind w:left="567" w:firstLine="42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F27EA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Описание традиций </w:t>
      </w:r>
      <w:r w:rsidR="00F27EAB" w:rsidRPr="00F27EA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группы</w:t>
      </w:r>
      <w:r w:rsidR="00F27EA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</w:p>
    <w:p w:rsidR="00372D26" w:rsidRPr="00372D26" w:rsidRDefault="00372D26" w:rsidP="00372D26">
      <w:pPr>
        <w:spacing w:after="0" w:line="429" w:lineRule="atLeast"/>
        <w:ind w:left="567" w:firstLine="425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372D2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Традиция «Утро радостных встреч»</w:t>
      </w:r>
    </w:p>
    <w:p w:rsidR="00372D26" w:rsidRDefault="00372D26" w:rsidP="00372D26">
      <w:pPr>
        <w:spacing w:after="0" w:line="429" w:lineRule="atLeast"/>
        <w:ind w:left="567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72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традиция встречи в понедельник после выходных дней, проведённых дома, в семье. После завтрака воспитатель и дети рассказывают друг другу о том, как они провели эти дни, делятся своими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переживаниями и впечатлениями.</w:t>
      </w:r>
    </w:p>
    <w:p w:rsidR="00372D26" w:rsidRPr="00372D26" w:rsidRDefault="00372D26" w:rsidP="00097D3A">
      <w:pPr>
        <w:spacing w:after="0" w:line="360" w:lineRule="auto"/>
        <w:ind w:left="567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72D2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Традиция «Сладкий вечер» </w:t>
      </w:r>
    </w:p>
    <w:p w:rsidR="00372D26" w:rsidRDefault="00372D26" w:rsidP="00097D3A">
      <w:pPr>
        <w:spacing w:after="0" w:line="360" w:lineRule="auto"/>
        <w:ind w:left="567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72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Мы  проводить эту традицию в среду во время полдника. Учитывая значение культуры дружеской совместной трапезы для социализации ребёнка старшего дошкольного возраста,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проходит в</w:t>
      </w:r>
      <w:r w:rsidRPr="00372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372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чаепития. Во время приятного чаепития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может завязаться </w:t>
      </w:r>
      <w:r w:rsidRPr="00372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непринуждённая дружеская беседа детей с педагогами и друг с другом. Содержание бесед обычно отражает те проблемы, которые волнуют детей в данный момент.</w:t>
      </w:r>
    </w:p>
    <w:p w:rsidR="00097D3A" w:rsidRPr="00372D26" w:rsidRDefault="00097D3A" w:rsidP="00097D3A">
      <w:pPr>
        <w:spacing w:after="0" w:line="360" w:lineRule="auto"/>
        <w:ind w:left="567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72D2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Традиция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День именинника</w:t>
      </w:r>
      <w:r w:rsidRPr="00372D2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» </w:t>
      </w:r>
    </w:p>
    <w:p w:rsidR="00097D3A" w:rsidRPr="00097D3A" w:rsidRDefault="00097D3A" w:rsidP="00097D3A">
      <w:pPr>
        <w:pStyle w:val="c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2"/>
          <w:szCs w:val="22"/>
        </w:rPr>
      </w:pPr>
      <w:r>
        <w:rPr>
          <w:rStyle w:val="c2"/>
          <w:i/>
          <w:iCs/>
          <w:color w:val="1A0A13"/>
          <w:sz w:val="28"/>
          <w:szCs w:val="28"/>
        </w:rPr>
        <w:t xml:space="preserve">    </w:t>
      </w:r>
      <w:r w:rsidRPr="00097D3A">
        <w:rPr>
          <w:rStyle w:val="c2"/>
          <w:iCs/>
          <w:color w:val="1A0A13"/>
          <w:sz w:val="28"/>
          <w:szCs w:val="28"/>
        </w:rPr>
        <w:t>В нашей группе заведена традиция празднования дня рождения в детском саду.</w:t>
      </w:r>
    </w:p>
    <w:p w:rsidR="00097D3A" w:rsidRPr="00097D3A" w:rsidRDefault="00097D3A" w:rsidP="00097D3A">
      <w:pPr>
        <w:pStyle w:val="c8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2"/>
          <w:szCs w:val="22"/>
        </w:rPr>
      </w:pPr>
      <w:r w:rsidRPr="00097D3A">
        <w:rPr>
          <w:rStyle w:val="c2"/>
          <w:iCs/>
          <w:color w:val="1A0A13"/>
          <w:sz w:val="28"/>
          <w:szCs w:val="28"/>
        </w:rPr>
        <w:t xml:space="preserve">День рождения — это особенный день. Чтобы подчеркнуть его значимость, чтобы запечатлеть его в памяти ребенка, мы проводим своеобразный </w:t>
      </w:r>
      <w:proofErr w:type="spellStart"/>
      <w:r w:rsidRPr="00097D3A">
        <w:rPr>
          <w:rStyle w:val="c2"/>
          <w:iCs/>
          <w:color w:val="1A0A13"/>
          <w:sz w:val="28"/>
          <w:szCs w:val="28"/>
        </w:rPr>
        <w:t>ритуал</w:t>
      </w:r>
      <w:proofErr w:type="gramStart"/>
      <w:r w:rsidRPr="00097D3A">
        <w:rPr>
          <w:rStyle w:val="c2"/>
          <w:iCs/>
          <w:color w:val="1A0A13"/>
          <w:sz w:val="28"/>
          <w:szCs w:val="28"/>
        </w:rPr>
        <w:t>.Н</w:t>
      </w:r>
      <w:proofErr w:type="gramEnd"/>
      <w:r w:rsidRPr="00097D3A">
        <w:rPr>
          <w:rStyle w:val="c2"/>
          <w:iCs/>
          <w:color w:val="1A0A13"/>
          <w:sz w:val="28"/>
          <w:szCs w:val="28"/>
        </w:rPr>
        <w:t>акануне</w:t>
      </w:r>
      <w:proofErr w:type="spellEnd"/>
      <w:r w:rsidRPr="00097D3A">
        <w:rPr>
          <w:rStyle w:val="c2"/>
          <w:iCs/>
          <w:color w:val="1A0A13"/>
          <w:sz w:val="28"/>
          <w:szCs w:val="28"/>
        </w:rPr>
        <w:t xml:space="preserve"> дня рождения ребенка в группе организуется выставка его работ. Это могут быть рисунки, аппликации, работы по развитию речи, математике. Там же размещается фотография малыша.</w:t>
      </w:r>
    </w:p>
    <w:p w:rsidR="00097D3A" w:rsidRPr="00097D3A" w:rsidRDefault="00097D3A" w:rsidP="00097D3A">
      <w:pPr>
        <w:pStyle w:val="c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2"/>
          <w:szCs w:val="22"/>
        </w:rPr>
      </w:pPr>
      <w:r w:rsidRPr="00097D3A">
        <w:rPr>
          <w:rStyle w:val="c0"/>
          <w:iCs/>
          <w:color w:val="000000"/>
          <w:sz w:val="28"/>
          <w:szCs w:val="28"/>
        </w:rPr>
        <w:t>Дети поздравляют именинника и высказывают ему свои пожелания.</w:t>
      </w:r>
    </w:p>
    <w:p w:rsidR="00097D3A" w:rsidRPr="00097D3A" w:rsidRDefault="00097D3A" w:rsidP="00097D3A">
      <w:pPr>
        <w:spacing w:after="0" w:line="360" w:lineRule="auto"/>
        <w:ind w:left="567" w:firstLine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097D3A">
        <w:rPr>
          <w:rStyle w:val="c0"/>
          <w:iCs/>
          <w:color w:val="000000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Традиции-ритуалы: </w:t>
      </w:r>
      <w:r w:rsidRPr="00097D3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«Круг хороших воспоминаний»</w:t>
      </w:r>
    </w:p>
    <w:p w:rsidR="00372D26" w:rsidRPr="00097D3A" w:rsidRDefault="00097D3A" w:rsidP="00097D3A">
      <w:pPr>
        <w:spacing w:after="429" w:line="429" w:lineRule="atLeast"/>
        <w:ind w:left="567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97D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Это мысленное возвращение к прошедшему дню с целью отметить, как положительно отличился каждый ребёнок. Во второй половине дня, например, перед прогулкой воспитатель предлагает всем детям сесть вокруг него, чтобы поговорить о </w:t>
      </w:r>
      <w:proofErr w:type="spellStart"/>
      <w:r w:rsidRPr="00097D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хорошем</w:t>
      </w:r>
      <w:proofErr w:type="gramStart"/>
      <w:r w:rsidRPr="00097D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.З</w:t>
      </w:r>
      <w:proofErr w:type="gramEnd"/>
      <w:r w:rsidRPr="00097D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атем</w:t>
      </w:r>
      <w:proofErr w:type="spellEnd"/>
      <w:r w:rsidRPr="00097D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педагог предлагает всем вспомнить, что приятного, весёлого, радостного произошло сегодня (не стоит переживать, если вначале дети будут не очень разговорчивы). После этого он коротко говорит что-нибудь хорошее о каждом ребѐнке. Самым главным является то, что каждый ребёнок услышит про себя что-то положительное, и остальные дети тоже услышат, что у всех есть какие-то достоинства. Постепенно это создаёт в группе атмосферу взаимного уважения и чувство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самоуважения у отдельных детей.</w:t>
      </w:r>
    </w:p>
    <w:p w:rsidR="006D064F" w:rsidRDefault="00F27EAB" w:rsidP="00757395">
      <w:pPr>
        <w:pStyle w:val="a4"/>
        <w:numPr>
          <w:ilvl w:val="1"/>
          <w:numId w:val="16"/>
        </w:numPr>
        <w:spacing w:after="0" w:line="429" w:lineRule="atLeast"/>
        <w:ind w:left="567" w:firstLine="284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7EAB">
        <w:rPr>
          <w:rFonts w:ascii="Times New Roman" w:hAnsi="Times New Roman" w:cs="Times New Roman"/>
          <w:b/>
          <w:sz w:val="28"/>
          <w:szCs w:val="28"/>
        </w:rPr>
        <w:t>Приоритетные направления деятельности педагогов</w:t>
      </w:r>
    </w:p>
    <w:p w:rsidR="00F95785" w:rsidRDefault="00F95785" w:rsidP="00F95785">
      <w:pPr>
        <w:pStyle w:val="a4"/>
        <w:spacing w:after="0" w:line="429" w:lineRule="atLeast"/>
        <w:ind w:left="851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5785">
        <w:rPr>
          <w:rFonts w:ascii="Times New Roman" w:hAnsi="Times New Roman" w:cs="Times New Roman"/>
          <w:b/>
          <w:sz w:val="28"/>
          <w:szCs w:val="28"/>
        </w:rPr>
        <w:t>«Формирование элементарных математических представлений у детей   дошкольного возраста посредством  дидактических игр».</w:t>
      </w:r>
    </w:p>
    <w:p w:rsidR="00F95785" w:rsidRPr="00F95785" w:rsidRDefault="00F95785" w:rsidP="00F95785">
      <w:pPr>
        <w:pStyle w:val="a4"/>
        <w:spacing w:line="429" w:lineRule="atLeast"/>
        <w:ind w:left="851" w:firstLine="565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элементарных математических представлений - это исключительно важная часть интеллектуального и личностного развития дошкольника.  В соответствии с ФГОС дошкольное образовательное учреждение является первой образовательной </w:t>
      </w:r>
      <w:proofErr w:type="gramStart"/>
      <w:r w:rsidRPr="00F95785">
        <w:rPr>
          <w:rFonts w:ascii="Times New Roman" w:hAnsi="Times New Roman" w:cs="Times New Roman"/>
          <w:sz w:val="28"/>
          <w:szCs w:val="28"/>
        </w:rPr>
        <w:t>ступенью</w:t>
      </w:r>
      <w:proofErr w:type="gramEnd"/>
      <w:r w:rsidRPr="00F95785">
        <w:rPr>
          <w:rFonts w:ascii="Times New Roman" w:hAnsi="Times New Roman" w:cs="Times New Roman"/>
          <w:sz w:val="28"/>
          <w:szCs w:val="28"/>
        </w:rPr>
        <w:t xml:space="preserve"> и детский сад выполняет важную функцию подготовки детей к школе. И от того, насколько качественно и своевременно будет подготовлен ребенок к школе, во многом зависит успешность его дальнейшего обучения.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    Математика обладает уникальным развивающим эффектом.  «Математика- царица всех наук! Она приводит в порядок ум!». Ее изучение способствует развитию памяти, речи, воображения, эмоций; формирует настойчивость, терпение, творческий потенциал личности.   Считаю что, обучение детей математике в дошкольном возрасте способствует формированию и совершенствованию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    В своей работе применяю  идеи и рекомендации следующих авторов:  Соловьева Е.В. «Математика и логика для дошкольников», Т.М. Бондаренко «Дидактические игры в детском саду», И.А. </w:t>
      </w:r>
      <w:proofErr w:type="spellStart"/>
      <w:r w:rsidRPr="00F95785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F95785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F95785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F95785">
        <w:rPr>
          <w:rFonts w:ascii="Times New Roman" w:hAnsi="Times New Roman" w:cs="Times New Roman"/>
          <w:sz w:val="28"/>
          <w:szCs w:val="28"/>
        </w:rPr>
        <w:t xml:space="preserve"> «ФЭМП» и др.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    Изучив литературу по формированию у дошкольников элементарных математических представлений, учитывая, что игровая деятельность является ведущей для детей дошкольного возраста, пришла к выводу, что максимального эффекта при ФЭМП можно добиться, используя дидактические игры, занимательные упражнения, задачи</w:t>
      </w:r>
      <w:proofErr w:type="gramStart"/>
      <w:r w:rsidRPr="00F957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     Для определения эффективности своей работы  провожу педагогическую диагностику формирования элементарных математических представлений у детей посредством дидактических игр. Основная </w:t>
      </w:r>
      <w:proofErr w:type="gramStart"/>
      <w:r w:rsidRPr="00F95785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F95785">
        <w:rPr>
          <w:rFonts w:ascii="Times New Roman" w:hAnsi="Times New Roman" w:cs="Times New Roman"/>
          <w:sz w:val="28"/>
          <w:szCs w:val="28"/>
        </w:rPr>
        <w:t xml:space="preserve">  которой: выявить возможности игры, как средства формирования усвоенного материала в  образовательной деятельности формировании элементарных математических представлений у дошкольников. 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    Проанализировав результаты диагностики, выявила, что у детей достаточно низкий уровень усвоения знаний элементарных математических представлений. Решила, что для того, чтобы дети лучше усваивали программный материал, нужно сделать так, чтобы материал был интересен детям. Помня о том, что основной вид деятельности детей дошкольного возраста – </w:t>
      </w:r>
      <w:proofErr w:type="gramStart"/>
      <w:r w:rsidRPr="00F95785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F95785">
        <w:rPr>
          <w:rFonts w:ascii="Times New Roman" w:hAnsi="Times New Roman" w:cs="Times New Roman"/>
          <w:sz w:val="28"/>
          <w:szCs w:val="28"/>
        </w:rPr>
        <w:t xml:space="preserve">, пришла к выводу, что для повышения уровня знаний детей их нужно   использовать </w:t>
      </w:r>
      <w:r w:rsidRPr="00F95785">
        <w:rPr>
          <w:rFonts w:ascii="Times New Roman" w:hAnsi="Times New Roman" w:cs="Times New Roman"/>
          <w:sz w:val="28"/>
          <w:szCs w:val="28"/>
        </w:rPr>
        <w:lastRenderedPageBreak/>
        <w:t>большее количество дидактических игр и упражнений. Поэтому, в рамках работы по самообразованию  углубленно изучила  </w:t>
      </w:r>
      <w:r w:rsidRPr="00F95785">
        <w:rPr>
          <w:rFonts w:ascii="Times New Roman" w:hAnsi="Times New Roman" w:cs="Times New Roman"/>
          <w:bCs/>
          <w:sz w:val="28"/>
          <w:szCs w:val="28"/>
        </w:rPr>
        <w:t>тему «Формирование элементарных математических представлений у детей дошкольного возраста посредством  дидактических игр».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5785">
        <w:rPr>
          <w:rFonts w:ascii="Times New Roman" w:hAnsi="Times New Roman" w:cs="Times New Roman"/>
          <w:b/>
          <w:sz w:val="28"/>
          <w:szCs w:val="28"/>
        </w:rPr>
        <w:t xml:space="preserve">Система работы.    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   Как говорилось выше основной формой работы с дошкольниками и ведущим видом их деятельности является </w:t>
      </w:r>
      <w:r w:rsidRPr="00F95785">
        <w:rPr>
          <w:rFonts w:ascii="Times New Roman" w:hAnsi="Times New Roman" w:cs="Times New Roman"/>
          <w:bCs/>
          <w:sz w:val="28"/>
          <w:szCs w:val="28"/>
        </w:rPr>
        <w:t>игра.</w:t>
      </w:r>
      <w:r w:rsidRPr="00F95785">
        <w:rPr>
          <w:rFonts w:ascii="Times New Roman" w:hAnsi="Times New Roman" w:cs="Times New Roman"/>
          <w:sz w:val="28"/>
          <w:szCs w:val="28"/>
        </w:rPr>
        <w:t>    В. А. Сухомлинский в своих работах отмечал: «Без игры нет, и не может быть полноценного умственного развития. Игра - это огромное светлое окно, через которое в духовный мир ребенка вливается живительный поток представлений, понятий. Игра - это искра, зажигающая огонек пытливости и любознательности»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   Именно игра с элементами обучения, интересная ребенку, поможет в развитии познавательных способностей дошкольника. Такой игрой и  являются дидактическая игра.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 Считаю, что </w:t>
      </w:r>
      <w:r w:rsidRPr="00F95785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  <w:r w:rsidRPr="00F95785">
        <w:rPr>
          <w:rFonts w:ascii="Times New Roman" w:hAnsi="Times New Roman" w:cs="Times New Roman"/>
          <w:sz w:val="28"/>
          <w:szCs w:val="28"/>
        </w:rPr>
        <w:t> необходимы в обучении и воспитании детей дошкольного возраста.   Дидактическая игра – это целенаправленная творческая деятельность, в процессе которой воспитанники глубже и ярче постигают явления окружающей действительности и познают мир. Они позволяют   расширять знания дошкольников,   закреплять их  представления   о количестве, величине, геометрических фигурах,  учат ориентироваться  в пространстве и во времени. 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А.В. Запорожец, оценивая роль дидактической игры, подчеркивал: «Нам необходимо добиться того, чтобы дидактическая игра была не только формой усвоения отдельных знаний и умений, но и способствовала бы общему развитию ребенка».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   Работая по данной теме,  поставила перед собой </w:t>
      </w:r>
      <w:r w:rsidRPr="00F95785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F95785">
        <w:rPr>
          <w:rFonts w:ascii="Times New Roman" w:hAnsi="Times New Roman" w:cs="Times New Roman"/>
          <w:sz w:val="28"/>
          <w:szCs w:val="28"/>
        </w:rPr>
        <w:t> развитие памяти, внимания, воображения, логического мышления средствами   дидактических игр математического содержания.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    Реализация поставленной цели предполагает решение следующих задач:</w:t>
      </w:r>
    </w:p>
    <w:p w:rsidR="00F95785" w:rsidRPr="00F95785" w:rsidRDefault="00F95785" w:rsidP="00F95785">
      <w:pPr>
        <w:pStyle w:val="a4"/>
        <w:numPr>
          <w:ilvl w:val="0"/>
          <w:numId w:val="39"/>
        </w:numPr>
        <w:spacing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lastRenderedPageBreak/>
        <w:t>Создать условия для развития у детей памяти, внимания, воображения, логического мышления средствами   дидактических игр математического содержания.</w:t>
      </w:r>
    </w:p>
    <w:p w:rsidR="00F95785" w:rsidRPr="00F95785" w:rsidRDefault="00F95785" w:rsidP="00F95785">
      <w:pPr>
        <w:pStyle w:val="a4"/>
        <w:numPr>
          <w:ilvl w:val="0"/>
          <w:numId w:val="39"/>
        </w:numPr>
        <w:spacing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Разработать перспективный план по использованию дидактических игр в образовательной деятельности и режимных моментах.</w:t>
      </w:r>
    </w:p>
    <w:p w:rsidR="00F95785" w:rsidRPr="00F95785" w:rsidRDefault="00F95785" w:rsidP="00F95785">
      <w:pPr>
        <w:pStyle w:val="a4"/>
        <w:numPr>
          <w:ilvl w:val="0"/>
          <w:numId w:val="39"/>
        </w:numPr>
        <w:spacing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Сделать подборку дидактических игр для развития математических представлений у дошкольников.  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95785">
        <w:rPr>
          <w:rFonts w:ascii="Times New Roman" w:hAnsi="Times New Roman" w:cs="Times New Roman"/>
          <w:bCs/>
          <w:sz w:val="28"/>
          <w:szCs w:val="28"/>
        </w:rPr>
        <w:t xml:space="preserve">      Одним из условий успешной реализации программы по формированию элементарных математических представлений является организация предметно – пространственной, развивающей  среды в возрастных группах.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95785">
        <w:rPr>
          <w:rFonts w:ascii="Times New Roman" w:hAnsi="Times New Roman" w:cs="Times New Roman"/>
          <w:bCs/>
          <w:sz w:val="28"/>
          <w:szCs w:val="28"/>
        </w:rPr>
        <w:t xml:space="preserve">       С целью стимулирования интеллектуального развития детей мною был  оборудован   уголок занимательной математики, состоящий из развивающих и занимательных игр, создан центр познавательного развития, где расположены дидактические игры и другой игровой занимательный материал: блоки Дьенеша, полочки Кюизенера, простейшие варианты игр Воскобовича и т.д. Собрала и систематизировала наглядный материал по логическому мышлению, загадки, лабиринты, головоломки, считалки, пословицы, поговорки и физкультминутки с математическим содержанием.  Сделала картотеку  игр математического содержания на все возрастные группы.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95785">
        <w:rPr>
          <w:rFonts w:ascii="Times New Roman" w:hAnsi="Times New Roman" w:cs="Times New Roman"/>
          <w:bCs/>
          <w:sz w:val="28"/>
          <w:szCs w:val="28"/>
        </w:rPr>
        <w:t xml:space="preserve">  Организация развивающей среды осуществлялась с посильным участием детей, что создало у них положительное отношение и интерес к материалу, желание играть.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   Большое значение в процессе формирования элементарных математических представлений уделяю дидактическим играм. Это </w:t>
      </w:r>
      <w:proofErr w:type="gramStart"/>
      <w:r w:rsidRPr="00F95785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Pr="00F95785">
        <w:rPr>
          <w:rFonts w:ascii="Times New Roman" w:hAnsi="Times New Roman" w:cs="Times New Roman"/>
          <w:sz w:val="28"/>
          <w:szCs w:val="28"/>
        </w:rPr>
        <w:t xml:space="preserve"> прежде всего с тем, что их основная цель обучающая. Систематизируя игры, разработала перспективный план по формированию элементарных математических представлений с использованием дидактических игр.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proofErr w:type="gramStart"/>
      <w:r w:rsidRPr="00F95785">
        <w:rPr>
          <w:rFonts w:ascii="Times New Roman" w:hAnsi="Times New Roman" w:cs="Times New Roman"/>
          <w:sz w:val="28"/>
          <w:szCs w:val="28"/>
          <w:u w:val="single"/>
        </w:rPr>
        <w:t>Образовательно - воспитательный</w:t>
      </w:r>
      <w:proofErr w:type="gramEnd"/>
      <w:r w:rsidRPr="00F95785">
        <w:rPr>
          <w:rFonts w:ascii="Times New Roman" w:hAnsi="Times New Roman" w:cs="Times New Roman"/>
          <w:sz w:val="28"/>
          <w:szCs w:val="28"/>
          <w:u w:val="single"/>
        </w:rPr>
        <w:t xml:space="preserve"> процесс по формированию элементарных математических способностей   выстраиваю  с учётом следующих  </w:t>
      </w:r>
      <w:r w:rsidRPr="00F95785">
        <w:rPr>
          <w:rFonts w:ascii="Times New Roman" w:hAnsi="Times New Roman" w:cs="Times New Roman"/>
          <w:bCs/>
          <w:sz w:val="28"/>
          <w:szCs w:val="28"/>
          <w:u w:val="single"/>
        </w:rPr>
        <w:t>принципов:</w:t>
      </w:r>
    </w:p>
    <w:p w:rsidR="00F95785" w:rsidRPr="00FA606B" w:rsidRDefault="00F95785" w:rsidP="00FA606B">
      <w:pPr>
        <w:pStyle w:val="a4"/>
        <w:numPr>
          <w:ilvl w:val="0"/>
          <w:numId w:val="42"/>
        </w:numPr>
        <w:spacing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Доступность - соотнесение содержания, характера и объёма учебного материала с уровнем развития, подготовленности детей.   </w:t>
      </w:r>
      <w:r w:rsidRPr="00FA606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</w:t>
      </w:r>
    </w:p>
    <w:p w:rsidR="00F95785" w:rsidRPr="00FA606B" w:rsidRDefault="00F95785" w:rsidP="00FA606B">
      <w:pPr>
        <w:pStyle w:val="a4"/>
        <w:numPr>
          <w:ilvl w:val="0"/>
          <w:numId w:val="42"/>
        </w:numPr>
        <w:spacing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lastRenderedPageBreak/>
        <w:t>Непрерывность - на сегодняшнем этапе образование призвано сформировать у подрастающего поколения устойчивый интерес к постоянному пополнению своего интеллектуального багажа.          </w:t>
      </w:r>
      <w:r w:rsidRPr="00FA606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</w:t>
      </w:r>
    </w:p>
    <w:p w:rsidR="00F95785" w:rsidRPr="00FA606B" w:rsidRDefault="00F95785" w:rsidP="00FA606B">
      <w:pPr>
        <w:pStyle w:val="a4"/>
        <w:numPr>
          <w:ilvl w:val="0"/>
          <w:numId w:val="42"/>
        </w:numPr>
        <w:spacing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Целостность-формирование у дошкольников целостного представления о математике.</w:t>
      </w:r>
    </w:p>
    <w:p w:rsidR="00F95785" w:rsidRPr="00FA606B" w:rsidRDefault="00F95785" w:rsidP="00FA606B">
      <w:pPr>
        <w:pStyle w:val="a4"/>
        <w:numPr>
          <w:ilvl w:val="0"/>
          <w:numId w:val="42"/>
        </w:numPr>
        <w:spacing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Научность.</w:t>
      </w:r>
    </w:p>
    <w:p w:rsidR="00F95785" w:rsidRPr="00F95785" w:rsidRDefault="00F95785" w:rsidP="00F95785">
      <w:pPr>
        <w:pStyle w:val="a4"/>
        <w:numPr>
          <w:ilvl w:val="0"/>
          <w:numId w:val="42"/>
        </w:numPr>
        <w:spacing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Системность  – этот принцип реализуется в процессе взаимосвязанного формирования представлений ребёнка о математике в различных видах деятельности и действенного отношения к окружающему миру.</w:t>
      </w:r>
    </w:p>
    <w:p w:rsidR="00F95785" w:rsidRPr="00F95785" w:rsidRDefault="00F95785" w:rsidP="00F95785">
      <w:pPr>
        <w:pStyle w:val="a4"/>
        <w:spacing w:after="0"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 Для развития познавательных способностей и познавательных интересов у дошкольников  использую следующие инновационные  </w:t>
      </w:r>
      <w:r w:rsidRPr="00F95785">
        <w:rPr>
          <w:rFonts w:ascii="Times New Roman" w:hAnsi="Times New Roman" w:cs="Times New Roman"/>
          <w:bCs/>
          <w:sz w:val="28"/>
          <w:szCs w:val="28"/>
        </w:rPr>
        <w:t>методы и приемы:</w:t>
      </w:r>
    </w:p>
    <w:p w:rsidR="00F95785" w:rsidRPr="00F95785" w:rsidRDefault="00F95785" w:rsidP="00F95785">
      <w:pPr>
        <w:pStyle w:val="a4"/>
        <w:numPr>
          <w:ilvl w:val="0"/>
          <w:numId w:val="41"/>
        </w:numPr>
        <w:spacing w:line="429" w:lineRule="atLeast"/>
        <w:textAlignment w:val="baseline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элементарный анализ (установление причинно-следственных связей).  Для этого даю задания  такого  характера:  продолжить  цепочку, чередуя в определенной  последовательности  квадраты,  большие  и  маленькие круги желтого и красного цвета. После того,  как  дети  научились  выполнять такие упражнения, задания для них усложняю. Предлагаю выполнить  задания,  в котором  необходимо  чередовать  предметы,  учитывать  одновременно  цвет  и величину. Такие  игры  помогают  развивать  у  детей  умение мыслить   логически,   сравнивать   сопоставлять    и    высказывать    свои умозаключения.</w:t>
      </w:r>
    </w:p>
    <w:p w:rsidR="00F95785" w:rsidRPr="00F95785" w:rsidRDefault="00F95785" w:rsidP="00F95785">
      <w:pPr>
        <w:pStyle w:val="a4"/>
        <w:numPr>
          <w:ilvl w:val="0"/>
          <w:numId w:val="40"/>
        </w:numPr>
        <w:spacing w:line="429" w:lineRule="atLeast"/>
        <w:textAlignment w:val="baseline"/>
        <w:outlineLvl w:val="2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95785">
        <w:rPr>
          <w:rFonts w:ascii="Times New Roman" w:hAnsi="Times New Roman" w:cs="Times New Roman"/>
          <w:sz w:val="28"/>
          <w:szCs w:val="28"/>
        </w:rPr>
        <w:t>сравнение; (например в упражнении «Покормим белочек» предлагаю покормить белочек грибочками, маленьким белочкам – маленькие грибы, большим – большие.</w:t>
      </w:r>
      <w:proofErr w:type="gramEnd"/>
      <w:r w:rsidRPr="00F95785">
        <w:rPr>
          <w:rFonts w:ascii="Times New Roman" w:hAnsi="Times New Roman" w:cs="Times New Roman"/>
          <w:sz w:val="28"/>
          <w:szCs w:val="28"/>
        </w:rPr>
        <w:t xml:space="preserve"> Для этого дети сравнивают размер грибов и белочек, делают выводы и выкладывают раздаточный материал в соответствии с заданием.</w:t>
      </w:r>
    </w:p>
    <w:p w:rsidR="00F95785" w:rsidRPr="00F95785" w:rsidRDefault="00F95785" w:rsidP="00F95785">
      <w:pPr>
        <w:pStyle w:val="a4"/>
        <w:numPr>
          <w:ilvl w:val="0"/>
          <w:numId w:val="40"/>
        </w:numPr>
        <w:spacing w:line="429" w:lineRule="atLeast"/>
        <w:textAlignment w:val="baseline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решение логических задач. Предлагаю детям задания на нахождение пропущенной фигуры, продолжения ряды  фигур, знаков, на поиск различий. Знакомство с таким заданиями начала  с  элементарных заданий  на  логическое  мышление  –  цепочки   закономерностей.   В   таких упражнениях идет  чередование  предметов  или  геометрических  фигур.  Детям  предлагаю продолжить ряд  или  найти  пропущенный  элемент.</w:t>
      </w:r>
    </w:p>
    <w:p w:rsidR="00F95785" w:rsidRPr="00F95785" w:rsidRDefault="00F95785" w:rsidP="00F95785">
      <w:pPr>
        <w:pStyle w:val="a4"/>
        <w:numPr>
          <w:ilvl w:val="0"/>
          <w:numId w:val="40"/>
        </w:numPr>
        <w:spacing w:line="429" w:lineRule="atLeast"/>
        <w:textAlignment w:val="baseline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воссоздание и преобразование. Предлагаю детям упражнения на развитие воображения, например, нарисовать какую-нибудь фигуру, по выбору ребенка и дорисовать ее.</w:t>
      </w:r>
    </w:p>
    <w:p w:rsidR="00F95785" w:rsidRPr="00F95785" w:rsidRDefault="00F95785" w:rsidP="00F95785">
      <w:pPr>
        <w:pStyle w:val="a4"/>
        <w:numPr>
          <w:ilvl w:val="0"/>
          <w:numId w:val="40"/>
        </w:numPr>
        <w:spacing w:line="429" w:lineRule="atLeast"/>
        <w:textAlignment w:val="baseline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lastRenderedPageBreak/>
        <w:t xml:space="preserve">здоровьесберегающие технологии (физминутки, динамические паузы, </w:t>
      </w:r>
      <w:proofErr w:type="spellStart"/>
      <w:r w:rsidRPr="00F95785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F95785">
        <w:rPr>
          <w:rFonts w:ascii="Times New Roman" w:hAnsi="Times New Roman" w:cs="Times New Roman"/>
          <w:sz w:val="28"/>
          <w:szCs w:val="28"/>
        </w:rPr>
        <w:t xml:space="preserve">, пальчиковые гимнастики в соответствии с математической тематикой). Создала картотеку </w:t>
      </w:r>
      <w:proofErr w:type="spellStart"/>
      <w:r w:rsidRPr="00F95785">
        <w:rPr>
          <w:rFonts w:ascii="Times New Roman" w:hAnsi="Times New Roman" w:cs="Times New Roman"/>
          <w:sz w:val="28"/>
          <w:szCs w:val="28"/>
        </w:rPr>
        <w:t>физминуто</w:t>
      </w:r>
      <w:proofErr w:type="gramStart"/>
      <w:r w:rsidRPr="00F9578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957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95785">
        <w:rPr>
          <w:rFonts w:ascii="Times New Roman" w:hAnsi="Times New Roman" w:cs="Times New Roman"/>
          <w:sz w:val="28"/>
          <w:szCs w:val="28"/>
        </w:rPr>
        <w:t xml:space="preserve"> «Мыши», «</w:t>
      </w:r>
      <w:proofErr w:type="spellStart"/>
      <w:r w:rsidRPr="00F95785">
        <w:rPr>
          <w:rFonts w:ascii="Times New Roman" w:hAnsi="Times New Roman" w:cs="Times New Roman"/>
          <w:sz w:val="28"/>
          <w:szCs w:val="28"/>
        </w:rPr>
        <w:t>Раз,два</w:t>
      </w:r>
      <w:proofErr w:type="spellEnd"/>
      <w:r w:rsidRPr="00F95785">
        <w:rPr>
          <w:rFonts w:ascii="Times New Roman" w:hAnsi="Times New Roman" w:cs="Times New Roman"/>
          <w:sz w:val="28"/>
          <w:szCs w:val="28"/>
        </w:rPr>
        <w:t xml:space="preserve"> –выше голова», «Мы катались» и </w:t>
      </w:r>
      <w:proofErr w:type="spellStart"/>
      <w:r w:rsidRPr="00F95785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F95785">
        <w:rPr>
          <w:rFonts w:ascii="Times New Roman" w:hAnsi="Times New Roman" w:cs="Times New Roman"/>
          <w:sz w:val="28"/>
          <w:szCs w:val="28"/>
        </w:rPr>
        <w:t xml:space="preserve">)  и пальчиковых игр. («1,2,3,4,5..»,)  математического содержания. 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   В зависимости от педагогических задач и совокупности применяемых методов, образовательную деятельность  с воспитанниками  провожу </w:t>
      </w:r>
      <w:proofErr w:type="spellStart"/>
      <w:r w:rsidRPr="00F95785">
        <w:rPr>
          <w:rFonts w:ascii="Times New Roman" w:hAnsi="Times New Roman" w:cs="Times New Roman"/>
          <w:sz w:val="28"/>
          <w:szCs w:val="28"/>
        </w:rPr>
        <w:t>в</w:t>
      </w:r>
      <w:r w:rsidRPr="00F95785">
        <w:rPr>
          <w:rFonts w:ascii="Times New Roman" w:hAnsi="Times New Roman" w:cs="Times New Roman"/>
          <w:bCs/>
          <w:sz w:val="28"/>
          <w:szCs w:val="28"/>
          <w:u w:val="single"/>
        </w:rPr>
        <w:t>различных</w:t>
      </w:r>
      <w:proofErr w:type="spellEnd"/>
      <w:r w:rsidRPr="00F9578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формах:</w:t>
      </w:r>
    </w:p>
    <w:p w:rsidR="00F95785" w:rsidRPr="00F95785" w:rsidRDefault="00F95785" w:rsidP="00F95785">
      <w:pPr>
        <w:pStyle w:val="a4"/>
        <w:numPr>
          <w:ilvl w:val="0"/>
          <w:numId w:val="38"/>
        </w:numPr>
        <w:spacing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(фантазийные путешествия, игровая экспедиция, тематический досуг). Непосредственная образовательная деятельность «Математическое путешествие», «Дары Осени», «Цветик-семицветик», математический досуг «Что за чудо – эти сказки!».</w:t>
      </w:r>
    </w:p>
    <w:p w:rsidR="00F95785" w:rsidRPr="00F95785" w:rsidRDefault="00F95785" w:rsidP="00F95785">
      <w:pPr>
        <w:pStyle w:val="a4"/>
        <w:numPr>
          <w:ilvl w:val="0"/>
          <w:numId w:val="38"/>
        </w:numPr>
        <w:spacing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обучение в повседневных бытовых ситуациях</w:t>
      </w:r>
      <w:proofErr w:type="gramStart"/>
      <w:r w:rsidRPr="00F95785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F95785">
        <w:rPr>
          <w:rFonts w:ascii="Times New Roman" w:hAnsi="Times New Roman" w:cs="Times New Roman"/>
          <w:sz w:val="28"/>
          <w:szCs w:val="28"/>
        </w:rPr>
        <w:t xml:space="preserve"> « Найди такой же формы как у меня, предметы в группе», « Соберем бусы для куклы Маши»);        беседы ( « Какое сейчас время года, какое время года будет после..»);</w:t>
      </w:r>
    </w:p>
    <w:p w:rsidR="00F95785" w:rsidRPr="00F95785" w:rsidRDefault="00F95785" w:rsidP="00F95785">
      <w:pPr>
        <w:pStyle w:val="a4"/>
        <w:numPr>
          <w:ilvl w:val="0"/>
          <w:numId w:val="38"/>
        </w:numPr>
        <w:spacing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самостоятельная деятельность в развивающей среде. Предлагаю детям игры на закрепление формы, цвета, на составление последовательности и др.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95785">
        <w:rPr>
          <w:rFonts w:ascii="Times New Roman" w:hAnsi="Times New Roman" w:cs="Times New Roman"/>
          <w:sz w:val="28"/>
          <w:szCs w:val="28"/>
        </w:rPr>
        <w:t>Проанализировав имеющиеся дидактические игры по формированию математических представлений   разделила</w:t>
      </w:r>
      <w:proofErr w:type="gramEnd"/>
      <w:r w:rsidRPr="00F95785">
        <w:rPr>
          <w:rFonts w:ascii="Times New Roman" w:hAnsi="Times New Roman" w:cs="Times New Roman"/>
          <w:sz w:val="28"/>
          <w:szCs w:val="28"/>
        </w:rPr>
        <w:t xml:space="preserve"> их  на группы: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1. Игры с цифрами и числами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2. Игры путешествия во времени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3. Игры на ориентировку в пространстве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4. Игры с геометрическими фигурами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5. Игры на логическое мышление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    Задание предлагаю детям в игровой форме, которая состоит из познавательного и воспитательного содержания, а также - игровых заданий, игровых действий и организационных отношений.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    1.</w:t>
      </w:r>
      <w:r w:rsidRPr="00F95785">
        <w:rPr>
          <w:rFonts w:ascii="Times New Roman" w:hAnsi="Times New Roman" w:cs="Times New Roman"/>
          <w:bCs/>
          <w:sz w:val="28"/>
          <w:szCs w:val="28"/>
        </w:rPr>
        <w:t>  </w:t>
      </w:r>
      <w:r w:rsidRPr="00F95785">
        <w:rPr>
          <w:rFonts w:ascii="Times New Roman" w:hAnsi="Times New Roman" w:cs="Times New Roman"/>
          <w:sz w:val="28"/>
          <w:szCs w:val="28"/>
        </w:rPr>
        <w:t> К первой группе игр относится обучение детей счету в прямом и обратном порядке. Используя сказочный сюжет и дидактические игры, познакомила детей с понятиями «один-много», путем сравнивания равных и неравных групп предмето</w:t>
      </w:r>
      <w:proofErr w:type="gramStart"/>
      <w:r w:rsidRPr="00F9578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F95785">
        <w:rPr>
          <w:rFonts w:ascii="Times New Roman" w:hAnsi="Times New Roman" w:cs="Times New Roman"/>
          <w:sz w:val="28"/>
          <w:szCs w:val="28"/>
        </w:rPr>
        <w:t>дидактические игры «Белочки и орешки», «Рассели животных в домики»); «широкий –узкий», « короткий –</w:t>
      </w:r>
      <w:r w:rsidRPr="00F95785">
        <w:rPr>
          <w:rFonts w:ascii="Times New Roman" w:hAnsi="Times New Roman" w:cs="Times New Roman"/>
          <w:sz w:val="28"/>
          <w:szCs w:val="28"/>
        </w:rPr>
        <w:lastRenderedPageBreak/>
        <w:t xml:space="preserve">длинный», используя приемы наложения и сравнения двух групп предметов(дидактические игры « Покажи дорогу зайчику», «Рассели медвежат в домики»). Сравнивая две группы предметов, располагала </w:t>
      </w:r>
      <w:proofErr w:type="gramStart"/>
      <w:r w:rsidRPr="00F95785">
        <w:rPr>
          <w:rFonts w:ascii="Times New Roman" w:hAnsi="Times New Roman" w:cs="Times New Roman"/>
          <w:sz w:val="28"/>
          <w:szCs w:val="28"/>
        </w:rPr>
        <w:t>их то</w:t>
      </w:r>
      <w:proofErr w:type="gramEnd"/>
      <w:r w:rsidRPr="00F95785">
        <w:rPr>
          <w:rFonts w:ascii="Times New Roman" w:hAnsi="Times New Roman" w:cs="Times New Roman"/>
          <w:sz w:val="28"/>
          <w:szCs w:val="28"/>
        </w:rPr>
        <w:t xml:space="preserve"> на нижней, то на верхней полоске счетной линейки. Делала это для того, чтобы у детей не возникало ошибочное представление о том, что большее число всегда находится на верхней полосе, а меньшее на - нижней.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    Дидактические игры, такие как «Составь табличку», «Кто первый назовет, чего не стало? «Бабочки и цветы»  и многие другие использую в свободное время, с целью развития у детей внимания, памяти, мышления.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Такое разнообразие дидактических игр, упражнений, используемых на  занятиях и в свободное время, помогает детям усвоить программный материал. 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      2. Игры – путешествие во времени использую   для знакомства детей с днями недели,  названиями  месяцев, их последовательность</w:t>
      </w:r>
      <w:proofErr w:type="gramStart"/>
      <w:r w:rsidRPr="00F9578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F95785">
        <w:rPr>
          <w:rFonts w:ascii="Times New Roman" w:hAnsi="Times New Roman" w:cs="Times New Roman"/>
          <w:sz w:val="28"/>
          <w:szCs w:val="28"/>
        </w:rPr>
        <w:t xml:space="preserve"> дидактическая игра «Когда это бывает»).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       3.  В третью группу входят игры на ориентирование в пространстве. Моя задача - научить детей ориентироваться в специально созданных пространственных ситуациях и определять свое место по заданному условию. При помощи дидактических игр и упражнений дети овладевают умением определять словом положение того или иного предмета по отношению </w:t>
      </w:r>
      <w:proofErr w:type="gramStart"/>
      <w:r w:rsidRPr="00F957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5785">
        <w:rPr>
          <w:rFonts w:ascii="Times New Roman" w:hAnsi="Times New Roman" w:cs="Times New Roman"/>
          <w:sz w:val="28"/>
          <w:szCs w:val="28"/>
        </w:rPr>
        <w:t xml:space="preserve"> другому (дидактические игры «Назови где», «Кто за кем»).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    4. Для закрепления знаний о форме геометрических фигур детям предлагаю узнать в окружающих предметах форму круга, треугольника, квадрата. Например, спрашиваю: «Какую геометрическую фигуру напоминает дно тарелки?», «Найди схожую по форме», «На что похоже» 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      Любая математическая задача на смекалку, для какого бы возраста она ни предназначалась, несет в себе определенную умственную нагрузку. В ходе решения каждой новой задачи ребенок включается в активную мыслительную деятельность, стремясь достичь конечной цели, тем самым развивая логическое мышление.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        Решение вопроса о том, как использовать дидактические игры в процессе дошкольного обучения, во многом зависит от самих игр: как в них представлены дидактические задачи, какими способами они решаются и  какова в этом роль воспитателя.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lastRenderedPageBreak/>
        <w:t xml:space="preserve">          Дидактическая игра подвластна воспитателю. Зная общие программные требования, своеобразие дидактической игры, творчески создаю новые игры, включаемые в фонд педагогических средств. Каждая игра, повторенная несколько раз, может быть проведена детьми самостоятельно. Такие самостоятельно организуемые и проводимые игры поощряю, незаметно оказывая детям помощь. Следовательно, руководство дидактической игрой состоит в организации материального центра игры – в подборе игрушек, картинок, игрового материала, в определение содержание игры и ее задач, в продумывание игрового замысла, в объяснении игровых действий, правила игры, в налаживании взаимоотношение детей, в руководстве хода игры, в учете ее воспитательного воздействия. 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       Работая с детьми младшего возраста, сама  включаюсь   в игру. Вначале   привлекаю детей к играм с дидактическим материалом (башенки, кубиками). Вместе с детьми разбираю и собираю их, тем самым  вызываю у детей интерес к дидактическому материалу, желание  играть с ним.  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       В средней группе обучаю детей, одновременно играя с ними, стремясь вовлечь всех детей, постепенно подводя их к умению следить за действиями и словами товарищей. В этом возрасте подбираю такие игры, в процессе которых дети должны вспомнить и закрепить определенные понятия. Задача дидактических игр заключается в упорядочении, обобщении, группировке впечатлений, уточнении представлений, в различении и усвоении названий форм, цвета, величины, пространственных отношений, звуков.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     Дети старшего возраста  в  ходе дидактических игр  наблюдают, сравнивают, сопоставляют, классифицируют предметы по тем или иным признакам, производят доступный им анализ и синтез, делают обобщения.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     Семья и детский сад – два воспитательных феномена, каждый </w:t>
      </w:r>
      <w:proofErr w:type="gramStart"/>
      <w:r w:rsidRPr="00F9578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95785">
        <w:rPr>
          <w:rFonts w:ascii="Times New Roman" w:hAnsi="Times New Roman" w:cs="Times New Roman"/>
          <w:sz w:val="28"/>
          <w:szCs w:val="28"/>
        </w:rPr>
        <w:t xml:space="preserve"> которых по-своему дает ребенку социальный опыт. Но только в сочетании друг с другом они создают оптимальные условия для вхождения маленького человека в большой мир. Поэтому прилагаю все усилия к тому, чтобы знания и умения,  полученные детьми в детском  саду - родители  закрепляли дома.  Использую разные формы работы  с родителями: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 - общие и групповые родительские собрания;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- консультации, например,  «Дидактическая игра в жизни ребенка». «Яркие и интересные игры»;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- изготовление дидактических игр совместно    с родителями;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lastRenderedPageBreak/>
        <w:t>- участие родителей в подготовке и проведении праздников, досугов;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 - совместное создание предметно-развивающей среды;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5785">
        <w:rPr>
          <w:rFonts w:ascii="Times New Roman" w:hAnsi="Times New Roman" w:cs="Times New Roman"/>
          <w:sz w:val="28"/>
          <w:szCs w:val="28"/>
        </w:rPr>
        <w:t>анкетирование</w:t>
      </w:r>
      <w:proofErr w:type="gramEnd"/>
      <w:r w:rsidRPr="00F95785">
        <w:rPr>
          <w:rFonts w:ascii="Times New Roman" w:hAnsi="Times New Roman" w:cs="Times New Roman"/>
          <w:sz w:val="28"/>
          <w:szCs w:val="28"/>
        </w:rPr>
        <w:t xml:space="preserve"> «В какие игры любят играть ваши дети?»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       Благодаря использованию продуманной системы дидактических игр в регламентированных и нерегламентированных формах работы, дети усваивают  математические знания и умения по программе без перегрузок и утомительных занятий. 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      В заключение можно сделать следующие вывод: использование дидактических игр в формировании элементарных математических представлений у детей дошкольного возраста способствует  развитию познавательных способностей и познавательного интереса дошкольников, что является  одним из важнейших вопросов воспитания и развития ребенка дошкольного возраста. 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Ребенок, которому интересно узнавать что-то новое, и у которого </w:t>
      </w:r>
      <w:proofErr w:type="gramStart"/>
      <w:r w:rsidRPr="00F9578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95785">
        <w:rPr>
          <w:rFonts w:ascii="Times New Roman" w:hAnsi="Times New Roman" w:cs="Times New Roman"/>
          <w:sz w:val="28"/>
          <w:szCs w:val="28"/>
        </w:rPr>
        <w:t xml:space="preserve"> получается, всегда будет стремиться узнать еще больше – что, конечно, самым положительным образом скажется на его умственном развитии. </w:t>
      </w:r>
    </w:p>
    <w:p w:rsidR="00F95785" w:rsidRPr="00F95785" w:rsidRDefault="00F95785" w:rsidP="00F95785">
      <w:pPr>
        <w:spacing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95785" w:rsidRPr="00F95785" w:rsidRDefault="00F95785" w:rsidP="00F95785">
      <w:pPr>
        <w:pStyle w:val="a4"/>
        <w:numPr>
          <w:ilvl w:val="0"/>
          <w:numId w:val="43"/>
        </w:numPr>
        <w:spacing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F95785">
        <w:rPr>
          <w:rFonts w:ascii="Times New Roman" w:hAnsi="Times New Roman" w:cs="Times New Roman"/>
          <w:sz w:val="28"/>
          <w:szCs w:val="28"/>
        </w:rPr>
        <w:t>Касабуигсий</w:t>
      </w:r>
      <w:proofErr w:type="spellEnd"/>
      <w:r w:rsidRPr="00F95785">
        <w:rPr>
          <w:rFonts w:ascii="Times New Roman" w:hAnsi="Times New Roman" w:cs="Times New Roman"/>
          <w:sz w:val="28"/>
          <w:szCs w:val="28"/>
        </w:rPr>
        <w:t xml:space="preserve"> Н. И. и др. Математика "О". — Минск, 1983.</w:t>
      </w:r>
    </w:p>
    <w:p w:rsidR="00F95785" w:rsidRPr="00F95785" w:rsidRDefault="00F95785" w:rsidP="00F95785">
      <w:pPr>
        <w:pStyle w:val="a4"/>
        <w:spacing w:line="429" w:lineRule="atLeast"/>
        <w:ind w:left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Логика и математика для дошкольников. Методическое издание Е.А. Носова; </w:t>
      </w:r>
    </w:p>
    <w:p w:rsidR="00F95785" w:rsidRPr="00F95785" w:rsidRDefault="00F95785" w:rsidP="00F95785">
      <w:pPr>
        <w:pStyle w:val="a4"/>
        <w:numPr>
          <w:ilvl w:val="0"/>
          <w:numId w:val="43"/>
        </w:numPr>
        <w:spacing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Р.Л. Непомнящая. — Санкт- Петербург: "</w:t>
      </w:r>
      <w:proofErr w:type="spellStart"/>
      <w:r w:rsidRPr="00F95785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F95785">
        <w:rPr>
          <w:rFonts w:ascii="Times New Roman" w:hAnsi="Times New Roman" w:cs="Times New Roman"/>
          <w:sz w:val="28"/>
          <w:szCs w:val="28"/>
        </w:rPr>
        <w:t>", 2000.</w:t>
      </w:r>
    </w:p>
    <w:p w:rsidR="00F95785" w:rsidRPr="00F95785" w:rsidRDefault="00F95785" w:rsidP="00F95785">
      <w:pPr>
        <w:pStyle w:val="a4"/>
        <w:numPr>
          <w:ilvl w:val="0"/>
          <w:numId w:val="43"/>
        </w:numPr>
        <w:spacing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 xml:space="preserve">Столяр А.А. Методические указания к учебному пособию "Математика "О". – Минск: Народная </w:t>
      </w:r>
      <w:proofErr w:type="spellStart"/>
      <w:r w:rsidRPr="00F95785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F95785">
        <w:rPr>
          <w:rFonts w:ascii="Times New Roman" w:hAnsi="Times New Roman" w:cs="Times New Roman"/>
          <w:sz w:val="28"/>
          <w:szCs w:val="28"/>
        </w:rPr>
        <w:t>, 1983.</w:t>
      </w:r>
    </w:p>
    <w:p w:rsidR="00F95785" w:rsidRPr="00F95785" w:rsidRDefault="00F95785" w:rsidP="00F95785">
      <w:pPr>
        <w:pStyle w:val="a4"/>
        <w:numPr>
          <w:ilvl w:val="0"/>
          <w:numId w:val="43"/>
        </w:numPr>
        <w:spacing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F95785">
        <w:rPr>
          <w:rFonts w:ascii="Times New Roman" w:hAnsi="Times New Roman" w:cs="Times New Roman"/>
          <w:sz w:val="28"/>
          <w:szCs w:val="28"/>
        </w:rPr>
        <w:t>Фидлер</w:t>
      </w:r>
      <w:proofErr w:type="spellEnd"/>
      <w:r w:rsidRPr="00F95785">
        <w:rPr>
          <w:rFonts w:ascii="Times New Roman" w:hAnsi="Times New Roman" w:cs="Times New Roman"/>
          <w:sz w:val="28"/>
          <w:szCs w:val="28"/>
        </w:rPr>
        <w:t xml:space="preserve"> М. Математика уже в детском саду. М., "Просвещение", 1981.</w:t>
      </w:r>
    </w:p>
    <w:p w:rsidR="00F95785" w:rsidRPr="00F95785" w:rsidRDefault="00F95785" w:rsidP="00F95785">
      <w:pPr>
        <w:pStyle w:val="a4"/>
        <w:numPr>
          <w:ilvl w:val="0"/>
          <w:numId w:val="43"/>
        </w:numPr>
        <w:spacing w:line="429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у дошкольников. / Под ред. А.А. Столяра. — М.: "Просвещение",</w:t>
      </w:r>
    </w:p>
    <w:p w:rsidR="00F95785" w:rsidRDefault="00F95785" w:rsidP="00F95785">
      <w:pPr>
        <w:pStyle w:val="a4"/>
        <w:spacing w:after="0" w:line="429" w:lineRule="atLeast"/>
        <w:ind w:left="851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sectPr w:rsidR="00F95785" w:rsidSect="0079714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3D8"/>
    <w:multiLevelType w:val="hybridMultilevel"/>
    <w:tmpl w:val="A54CF97E"/>
    <w:lvl w:ilvl="0" w:tplc="74F8D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B50CC2"/>
    <w:multiLevelType w:val="hybridMultilevel"/>
    <w:tmpl w:val="43405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C5FB6"/>
    <w:multiLevelType w:val="hybridMultilevel"/>
    <w:tmpl w:val="078E1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E2DA3"/>
    <w:multiLevelType w:val="multilevel"/>
    <w:tmpl w:val="F4CA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45429"/>
    <w:multiLevelType w:val="hybridMultilevel"/>
    <w:tmpl w:val="2F2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27ACA"/>
    <w:multiLevelType w:val="hybridMultilevel"/>
    <w:tmpl w:val="B8D0AE1A"/>
    <w:lvl w:ilvl="0" w:tplc="2696B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B614B0"/>
    <w:multiLevelType w:val="hybridMultilevel"/>
    <w:tmpl w:val="B5EC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F610E"/>
    <w:multiLevelType w:val="multilevel"/>
    <w:tmpl w:val="8B0CD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/>
      </w:rPr>
    </w:lvl>
  </w:abstractNum>
  <w:abstractNum w:abstractNumId="8">
    <w:nsid w:val="174C723C"/>
    <w:multiLevelType w:val="hybridMultilevel"/>
    <w:tmpl w:val="6D76B122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>
    <w:nsid w:val="17A30990"/>
    <w:multiLevelType w:val="hybridMultilevel"/>
    <w:tmpl w:val="840C2CB6"/>
    <w:lvl w:ilvl="0" w:tplc="3474D58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7B94AE1"/>
    <w:multiLevelType w:val="hybridMultilevel"/>
    <w:tmpl w:val="0B70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202B1"/>
    <w:multiLevelType w:val="multilevel"/>
    <w:tmpl w:val="DA8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1530FA"/>
    <w:multiLevelType w:val="multilevel"/>
    <w:tmpl w:val="8E84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407945"/>
    <w:multiLevelType w:val="multilevel"/>
    <w:tmpl w:val="024C9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23A94631"/>
    <w:multiLevelType w:val="multilevel"/>
    <w:tmpl w:val="1FBA73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52077AC"/>
    <w:multiLevelType w:val="hybridMultilevel"/>
    <w:tmpl w:val="C9F6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B3029F"/>
    <w:multiLevelType w:val="hybridMultilevel"/>
    <w:tmpl w:val="7CB6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B22BC8"/>
    <w:multiLevelType w:val="hybridMultilevel"/>
    <w:tmpl w:val="24DA0B68"/>
    <w:lvl w:ilvl="0" w:tplc="D168178E">
      <w:numFmt w:val="bullet"/>
      <w:lvlText w:val="-"/>
      <w:lvlJc w:val="left"/>
      <w:pPr>
        <w:ind w:left="35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8">
    <w:nsid w:val="2FEA6CF0"/>
    <w:multiLevelType w:val="multilevel"/>
    <w:tmpl w:val="FDA0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BB7B49"/>
    <w:multiLevelType w:val="multilevel"/>
    <w:tmpl w:val="EF2A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5C2760"/>
    <w:multiLevelType w:val="multilevel"/>
    <w:tmpl w:val="A438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780081"/>
    <w:multiLevelType w:val="hybridMultilevel"/>
    <w:tmpl w:val="8C00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46DB0"/>
    <w:multiLevelType w:val="multilevel"/>
    <w:tmpl w:val="71F6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566EA8"/>
    <w:multiLevelType w:val="hybridMultilevel"/>
    <w:tmpl w:val="42B47186"/>
    <w:lvl w:ilvl="0" w:tplc="FE14EC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1CD73F6"/>
    <w:multiLevelType w:val="hybridMultilevel"/>
    <w:tmpl w:val="F6640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3C90809"/>
    <w:multiLevelType w:val="multilevel"/>
    <w:tmpl w:val="C41C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ED675D"/>
    <w:multiLevelType w:val="hybridMultilevel"/>
    <w:tmpl w:val="EC285812"/>
    <w:lvl w:ilvl="0" w:tplc="FFC4AC9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F1CC1"/>
    <w:multiLevelType w:val="hybridMultilevel"/>
    <w:tmpl w:val="EB0A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275AF"/>
    <w:multiLevelType w:val="hybridMultilevel"/>
    <w:tmpl w:val="237C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8D0F01"/>
    <w:multiLevelType w:val="hybridMultilevel"/>
    <w:tmpl w:val="B756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F37131"/>
    <w:multiLevelType w:val="hybridMultilevel"/>
    <w:tmpl w:val="8566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11171"/>
    <w:multiLevelType w:val="hybridMultilevel"/>
    <w:tmpl w:val="8F82D19C"/>
    <w:lvl w:ilvl="0" w:tplc="80221E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3E04911"/>
    <w:multiLevelType w:val="multilevel"/>
    <w:tmpl w:val="97A8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D14E1C"/>
    <w:multiLevelType w:val="multilevel"/>
    <w:tmpl w:val="7E2E405E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35">
    <w:nsid w:val="67143FF7"/>
    <w:multiLevelType w:val="hybridMultilevel"/>
    <w:tmpl w:val="BFA8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02548"/>
    <w:multiLevelType w:val="hybridMultilevel"/>
    <w:tmpl w:val="E4F0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8F21EB"/>
    <w:multiLevelType w:val="multilevel"/>
    <w:tmpl w:val="DEC0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A2068E"/>
    <w:multiLevelType w:val="hybridMultilevel"/>
    <w:tmpl w:val="7B5A9CB6"/>
    <w:lvl w:ilvl="0" w:tplc="7556FBF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6D34273"/>
    <w:multiLevelType w:val="hybridMultilevel"/>
    <w:tmpl w:val="F1D87EC4"/>
    <w:lvl w:ilvl="0" w:tplc="B25853C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A2625B"/>
    <w:multiLevelType w:val="hybridMultilevel"/>
    <w:tmpl w:val="C3B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B371C"/>
    <w:multiLevelType w:val="hybridMultilevel"/>
    <w:tmpl w:val="FB522FD8"/>
    <w:lvl w:ilvl="0" w:tplc="EB746EB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6606E"/>
    <w:multiLevelType w:val="hybridMultilevel"/>
    <w:tmpl w:val="FFFA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20"/>
  </w:num>
  <w:num w:numId="5">
    <w:abstractNumId w:val="12"/>
  </w:num>
  <w:num w:numId="6">
    <w:abstractNumId w:val="18"/>
  </w:num>
  <w:num w:numId="7">
    <w:abstractNumId w:val="21"/>
  </w:num>
  <w:num w:numId="8">
    <w:abstractNumId w:val="33"/>
  </w:num>
  <w:num w:numId="9">
    <w:abstractNumId w:val="26"/>
  </w:num>
  <w:num w:numId="10">
    <w:abstractNumId w:val="37"/>
  </w:num>
  <w:num w:numId="11">
    <w:abstractNumId w:val="35"/>
  </w:num>
  <w:num w:numId="12">
    <w:abstractNumId w:val="40"/>
  </w:num>
  <w:num w:numId="13">
    <w:abstractNumId w:val="7"/>
  </w:num>
  <w:num w:numId="14">
    <w:abstractNumId w:val="39"/>
  </w:num>
  <w:num w:numId="15">
    <w:abstractNumId w:val="34"/>
  </w:num>
  <w:num w:numId="16">
    <w:abstractNumId w:val="14"/>
  </w:num>
  <w:num w:numId="17">
    <w:abstractNumId w:val="24"/>
  </w:num>
  <w:num w:numId="18">
    <w:abstractNumId w:val="8"/>
  </w:num>
  <w:num w:numId="19">
    <w:abstractNumId w:val="2"/>
  </w:num>
  <w:num w:numId="20">
    <w:abstractNumId w:val="13"/>
  </w:num>
  <w:num w:numId="21">
    <w:abstractNumId w:val="0"/>
  </w:num>
  <w:num w:numId="22">
    <w:abstractNumId w:val="9"/>
  </w:num>
  <w:num w:numId="23">
    <w:abstractNumId w:val="42"/>
  </w:num>
  <w:num w:numId="24">
    <w:abstractNumId w:val="17"/>
  </w:num>
  <w:num w:numId="25">
    <w:abstractNumId w:val="5"/>
  </w:num>
  <w:num w:numId="26">
    <w:abstractNumId w:val="29"/>
  </w:num>
  <w:num w:numId="27">
    <w:abstractNumId w:val="16"/>
  </w:num>
  <w:num w:numId="28">
    <w:abstractNumId w:val="15"/>
  </w:num>
  <w:num w:numId="29">
    <w:abstractNumId w:val="30"/>
  </w:num>
  <w:num w:numId="30">
    <w:abstractNumId w:val="19"/>
  </w:num>
  <w:num w:numId="31">
    <w:abstractNumId w:val="1"/>
  </w:num>
  <w:num w:numId="32">
    <w:abstractNumId w:val="36"/>
  </w:num>
  <w:num w:numId="33">
    <w:abstractNumId w:val="25"/>
  </w:num>
  <w:num w:numId="34">
    <w:abstractNumId w:val="6"/>
  </w:num>
  <w:num w:numId="35">
    <w:abstractNumId w:val="10"/>
  </w:num>
  <w:num w:numId="36">
    <w:abstractNumId w:val="4"/>
  </w:num>
  <w:num w:numId="37">
    <w:abstractNumId w:val="28"/>
  </w:num>
  <w:num w:numId="38">
    <w:abstractNumId w:val="22"/>
  </w:num>
  <w:num w:numId="39">
    <w:abstractNumId w:val="32"/>
  </w:num>
  <w:num w:numId="40">
    <w:abstractNumId w:val="41"/>
  </w:num>
  <w:num w:numId="41">
    <w:abstractNumId w:val="38"/>
  </w:num>
  <w:num w:numId="42">
    <w:abstractNumId w:val="27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1599"/>
    <w:rsid w:val="000053C2"/>
    <w:rsid w:val="00025B68"/>
    <w:rsid w:val="0002601A"/>
    <w:rsid w:val="00026C61"/>
    <w:rsid w:val="00037E29"/>
    <w:rsid w:val="00040D83"/>
    <w:rsid w:val="00063F2F"/>
    <w:rsid w:val="00097D3A"/>
    <w:rsid w:val="000B28E1"/>
    <w:rsid w:val="000B36C8"/>
    <w:rsid w:val="000D26A1"/>
    <w:rsid w:val="000D26E7"/>
    <w:rsid w:val="000D5E68"/>
    <w:rsid w:val="000D709F"/>
    <w:rsid w:val="000D7A2A"/>
    <w:rsid w:val="000E583B"/>
    <w:rsid w:val="000F08FE"/>
    <w:rsid w:val="000F1D1D"/>
    <w:rsid w:val="001016E4"/>
    <w:rsid w:val="00101D64"/>
    <w:rsid w:val="0010558F"/>
    <w:rsid w:val="00112F03"/>
    <w:rsid w:val="00125E13"/>
    <w:rsid w:val="001344A4"/>
    <w:rsid w:val="00135709"/>
    <w:rsid w:val="00160D9D"/>
    <w:rsid w:val="00194566"/>
    <w:rsid w:val="0019624D"/>
    <w:rsid w:val="00197D95"/>
    <w:rsid w:val="001A1AA5"/>
    <w:rsid w:val="001B48E2"/>
    <w:rsid w:val="001E1D2F"/>
    <w:rsid w:val="001E7960"/>
    <w:rsid w:val="001F0C87"/>
    <w:rsid w:val="001F4F38"/>
    <w:rsid w:val="002007E5"/>
    <w:rsid w:val="00214E92"/>
    <w:rsid w:val="002403C6"/>
    <w:rsid w:val="002435CB"/>
    <w:rsid w:val="002503DD"/>
    <w:rsid w:val="00250AAB"/>
    <w:rsid w:val="00271257"/>
    <w:rsid w:val="00281D72"/>
    <w:rsid w:val="00291599"/>
    <w:rsid w:val="002B3A5F"/>
    <w:rsid w:val="002D746B"/>
    <w:rsid w:val="002D756C"/>
    <w:rsid w:val="002E71A2"/>
    <w:rsid w:val="002F3437"/>
    <w:rsid w:val="00300208"/>
    <w:rsid w:val="0030154F"/>
    <w:rsid w:val="003039A9"/>
    <w:rsid w:val="00331C9F"/>
    <w:rsid w:val="00335188"/>
    <w:rsid w:val="003529DD"/>
    <w:rsid w:val="00352DCD"/>
    <w:rsid w:val="00372D26"/>
    <w:rsid w:val="00384AD7"/>
    <w:rsid w:val="00391A66"/>
    <w:rsid w:val="00393E61"/>
    <w:rsid w:val="00395E1D"/>
    <w:rsid w:val="003972E3"/>
    <w:rsid w:val="00397435"/>
    <w:rsid w:val="003A6FE6"/>
    <w:rsid w:val="003B71B9"/>
    <w:rsid w:val="003D54E2"/>
    <w:rsid w:val="003E4C23"/>
    <w:rsid w:val="003F51DA"/>
    <w:rsid w:val="003F5B3F"/>
    <w:rsid w:val="0040585A"/>
    <w:rsid w:val="0041769F"/>
    <w:rsid w:val="00430931"/>
    <w:rsid w:val="004A4415"/>
    <w:rsid w:val="004A4845"/>
    <w:rsid w:val="004A749F"/>
    <w:rsid w:val="004B5833"/>
    <w:rsid w:val="004C15F4"/>
    <w:rsid w:val="004C6532"/>
    <w:rsid w:val="004D6011"/>
    <w:rsid w:val="004E2BD6"/>
    <w:rsid w:val="004F5204"/>
    <w:rsid w:val="004F639B"/>
    <w:rsid w:val="005376E8"/>
    <w:rsid w:val="00540F79"/>
    <w:rsid w:val="0054523D"/>
    <w:rsid w:val="00546BD3"/>
    <w:rsid w:val="005476D7"/>
    <w:rsid w:val="00563E62"/>
    <w:rsid w:val="00564EFD"/>
    <w:rsid w:val="00583FC7"/>
    <w:rsid w:val="005A4006"/>
    <w:rsid w:val="005A5170"/>
    <w:rsid w:val="005A521D"/>
    <w:rsid w:val="005B088F"/>
    <w:rsid w:val="005D2C8E"/>
    <w:rsid w:val="005F6F99"/>
    <w:rsid w:val="005F7B7A"/>
    <w:rsid w:val="00601FB4"/>
    <w:rsid w:val="00603C1C"/>
    <w:rsid w:val="00612706"/>
    <w:rsid w:val="00632642"/>
    <w:rsid w:val="00662237"/>
    <w:rsid w:val="00682D35"/>
    <w:rsid w:val="006A4FFA"/>
    <w:rsid w:val="006D064F"/>
    <w:rsid w:val="006F3A50"/>
    <w:rsid w:val="006F6BA1"/>
    <w:rsid w:val="00700345"/>
    <w:rsid w:val="00701069"/>
    <w:rsid w:val="00730729"/>
    <w:rsid w:val="007313BB"/>
    <w:rsid w:val="00741CC1"/>
    <w:rsid w:val="00750B4C"/>
    <w:rsid w:val="00757395"/>
    <w:rsid w:val="00763D46"/>
    <w:rsid w:val="00765CCA"/>
    <w:rsid w:val="00765E46"/>
    <w:rsid w:val="007752DD"/>
    <w:rsid w:val="0079714E"/>
    <w:rsid w:val="007E0198"/>
    <w:rsid w:val="007E3185"/>
    <w:rsid w:val="008159B7"/>
    <w:rsid w:val="00824450"/>
    <w:rsid w:val="008276C6"/>
    <w:rsid w:val="00857B2B"/>
    <w:rsid w:val="008631B3"/>
    <w:rsid w:val="0086489F"/>
    <w:rsid w:val="00870FF7"/>
    <w:rsid w:val="00891799"/>
    <w:rsid w:val="00894FBC"/>
    <w:rsid w:val="008B0314"/>
    <w:rsid w:val="008B7F56"/>
    <w:rsid w:val="008D126A"/>
    <w:rsid w:val="008D5983"/>
    <w:rsid w:val="008F6DBF"/>
    <w:rsid w:val="008F7466"/>
    <w:rsid w:val="0092122F"/>
    <w:rsid w:val="009272BF"/>
    <w:rsid w:val="00941EB5"/>
    <w:rsid w:val="0095575B"/>
    <w:rsid w:val="00960565"/>
    <w:rsid w:val="00961188"/>
    <w:rsid w:val="009757B9"/>
    <w:rsid w:val="00991509"/>
    <w:rsid w:val="00992FA5"/>
    <w:rsid w:val="009A6CCC"/>
    <w:rsid w:val="009B2491"/>
    <w:rsid w:val="009B677C"/>
    <w:rsid w:val="009B7BB6"/>
    <w:rsid w:val="009D0499"/>
    <w:rsid w:val="009D6F4D"/>
    <w:rsid w:val="00A06E45"/>
    <w:rsid w:val="00A14BA3"/>
    <w:rsid w:val="00A2765C"/>
    <w:rsid w:val="00A45C75"/>
    <w:rsid w:val="00A50F8C"/>
    <w:rsid w:val="00A52CE3"/>
    <w:rsid w:val="00A63382"/>
    <w:rsid w:val="00A72C67"/>
    <w:rsid w:val="00A743AF"/>
    <w:rsid w:val="00A752D2"/>
    <w:rsid w:val="00A76E1E"/>
    <w:rsid w:val="00A82AE5"/>
    <w:rsid w:val="00A95EC8"/>
    <w:rsid w:val="00AA2B19"/>
    <w:rsid w:val="00AB4886"/>
    <w:rsid w:val="00AC3B8B"/>
    <w:rsid w:val="00B11506"/>
    <w:rsid w:val="00B12EBB"/>
    <w:rsid w:val="00B15580"/>
    <w:rsid w:val="00B25652"/>
    <w:rsid w:val="00B42987"/>
    <w:rsid w:val="00B67C68"/>
    <w:rsid w:val="00B90045"/>
    <w:rsid w:val="00B90DF1"/>
    <w:rsid w:val="00BA4B8A"/>
    <w:rsid w:val="00BB6ED2"/>
    <w:rsid w:val="00BC3389"/>
    <w:rsid w:val="00BC5B7A"/>
    <w:rsid w:val="00BF1C60"/>
    <w:rsid w:val="00C06528"/>
    <w:rsid w:val="00C07251"/>
    <w:rsid w:val="00C101A9"/>
    <w:rsid w:val="00C26839"/>
    <w:rsid w:val="00C41BCA"/>
    <w:rsid w:val="00C53624"/>
    <w:rsid w:val="00C73DBD"/>
    <w:rsid w:val="00CA6C04"/>
    <w:rsid w:val="00CC22AF"/>
    <w:rsid w:val="00CC3F56"/>
    <w:rsid w:val="00CC51F3"/>
    <w:rsid w:val="00CC71DB"/>
    <w:rsid w:val="00CD7DFD"/>
    <w:rsid w:val="00CE303E"/>
    <w:rsid w:val="00D11200"/>
    <w:rsid w:val="00D13C30"/>
    <w:rsid w:val="00D153E3"/>
    <w:rsid w:val="00D27389"/>
    <w:rsid w:val="00D315B4"/>
    <w:rsid w:val="00D43A32"/>
    <w:rsid w:val="00D54506"/>
    <w:rsid w:val="00D726DF"/>
    <w:rsid w:val="00D76E4D"/>
    <w:rsid w:val="00DB5093"/>
    <w:rsid w:val="00DE56D9"/>
    <w:rsid w:val="00DF440E"/>
    <w:rsid w:val="00DF64EF"/>
    <w:rsid w:val="00E12095"/>
    <w:rsid w:val="00E17500"/>
    <w:rsid w:val="00E32DCB"/>
    <w:rsid w:val="00E502C5"/>
    <w:rsid w:val="00E54B0E"/>
    <w:rsid w:val="00E5547A"/>
    <w:rsid w:val="00E60460"/>
    <w:rsid w:val="00E85D96"/>
    <w:rsid w:val="00E907C5"/>
    <w:rsid w:val="00E9187F"/>
    <w:rsid w:val="00E9249D"/>
    <w:rsid w:val="00EA4993"/>
    <w:rsid w:val="00EA70FB"/>
    <w:rsid w:val="00EC0520"/>
    <w:rsid w:val="00EC0C10"/>
    <w:rsid w:val="00ED6D77"/>
    <w:rsid w:val="00EE2D13"/>
    <w:rsid w:val="00EF0035"/>
    <w:rsid w:val="00EF0D39"/>
    <w:rsid w:val="00F002BA"/>
    <w:rsid w:val="00F01EF2"/>
    <w:rsid w:val="00F05A30"/>
    <w:rsid w:val="00F27EAB"/>
    <w:rsid w:val="00F366D3"/>
    <w:rsid w:val="00F51105"/>
    <w:rsid w:val="00F546B6"/>
    <w:rsid w:val="00F61DC0"/>
    <w:rsid w:val="00F851D1"/>
    <w:rsid w:val="00F95785"/>
    <w:rsid w:val="00F95977"/>
    <w:rsid w:val="00FA606B"/>
    <w:rsid w:val="00FC5217"/>
    <w:rsid w:val="00FC799B"/>
    <w:rsid w:val="00FD5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F03"/>
    <w:pPr>
      <w:ind w:left="720"/>
      <w:contextualSpacing/>
    </w:pPr>
  </w:style>
  <w:style w:type="paragraph" w:customStyle="1" w:styleId="p306">
    <w:name w:val="p306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a0"/>
    <w:rsid w:val="00A52CE3"/>
  </w:style>
  <w:style w:type="paragraph" w:customStyle="1" w:styleId="p258">
    <w:name w:val="p258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7">
    <w:name w:val="p307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8">
    <w:name w:val="p308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9">
    <w:name w:val="p309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0">
    <w:name w:val="p310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1">
    <w:name w:val="p311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2">
    <w:name w:val="p312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3">
    <w:name w:val="p313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4">
    <w:name w:val="p314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5">
    <w:name w:val="p315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6">
    <w:name w:val="p316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a0"/>
    <w:rsid w:val="00A52CE3"/>
  </w:style>
  <w:style w:type="paragraph" w:customStyle="1" w:styleId="p317">
    <w:name w:val="p317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8">
    <w:name w:val="p318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9">
    <w:name w:val="p319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0">
    <w:name w:val="p320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1">
    <w:name w:val="p321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2">
    <w:name w:val="p322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3">
    <w:name w:val="p323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4">
    <w:name w:val="p324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5">
    <w:name w:val="p325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6">
    <w:name w:val="p326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7">
    <w:name w:val="p327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0"/>
    <w:rsid w:val="00A52CE3"/>
  </w:style>
  <w:style w:type="paragraph" w:customStyle="1" w:styleId="p284">
    <w:name w:val="p284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8">
    <w:name w:val="p328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9">
    <w:name w:val="p329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0">
    <w:name w:val="p330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1">
    <w:name w:val="p331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2">
    <w:name w:val="p332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8">
    <w:name w:val="p288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3">
    <w:name w:val="p333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4">
    <w:name w:val="p334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5">
    <w:name w:val="p335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6">
    <w:name w:val="p336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7">
    <w:name w:val="p337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8">
    <w:name w:val="p338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9">
    <w:name w:val="p339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0">
    <w:name w:val="p340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1">
    <w:name w:val="p341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2">
    <w:name w:val="p342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3">
    <w:name w:val="p343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4">
    <w:name w:val="p344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5">
    <w:name w:val="p345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6">
    <w:name w:val="p346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7">
    <w:name w:val="p347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8">
    <w:name w:val="p348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9">
    <w:name w:val="p349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0">
    <w:name w:val="p350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1">
    <w:name w:val="p351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2">
    <w:name w:val="p352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3">
    <w:name w:val="p353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4">
    <w:name w:val="p354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5">
    <w:name w:val="p355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9">
    <w:name w:val="p159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6">
    <w:name w:val="p356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7">
    <w:name w:val="p357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8">
    <w:name w:val="p358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9">
    <w:name w:val="p359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0">
    <w:name w:val="p360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1">
    <w:name w:val="p361"/>
    <w:basedOn w:val="a"/>
    <w:rsid w:val="00A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CE3"/>
    <w:rPr>
      <w:rFonts w:ascii="Tahoma" w:hAnsi="Tahoma" w:cs="Tahoma"/>
      <w:sz w:val="16"/>
      <w:szCs w:val="16"/>
    </w:rPr>
  </w:style>
  <w:style w:type="paragraph" w:customStyle="1" w:styleId="p69">
    <w:name w:val="p69"/>
    <w:basedOn w:val="a"/>
    <w:rsid w:val="007E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7E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7E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41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8B031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12706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706"/>
    <w:pPr>
      <w:widowControl w:val="0"/>
      <w:shd w:val="clear" w:color="auto" w:fill="FFFFFF"/>
      <w:spacing w:before="280" w:after="180" w:line="212" w:lineRule="exact"/>
      <w:ind w:hanging="660"/>
    </w:pPr>
    <w:rPr>
      <w:rFonts w:ascii="Segoe UI" w:eastAsia="Segoe UI" w:hAnsi="Segoe UI" w:cs="Segoe UI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26C61"/>
  </w:style>
  <w:style w:type="paragraph" w:customStyle="1" w:styleId="10">
    <w:name w:val="Верхний колонтитул1"/>
    <w:basedOn w:val="a"/>
    <w:next w:val="a8"/>
    <w:link w:val="a9"/>
    <w:uiPriority w:val="99"/>
    <w:unhideWhenUsed/>
    <w:rsid w:val="0002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0"/>
    <w:uiPriority w:val="99"/>
    <w:rsid w:val="00026C61"/>
  </w:style>
  <w:style w:type="paragraph" w:customStyle="1" w:styleId="11">
    <w:name w:val="Нижний колонтитул1"/>
    <w:basedOn w:val="a"/>
    <w:next w:val="aa"/>
    <w:link w:val="ab"/>
    <w:uiPriority w:val="99"/>
    <w:unhideWhenUsed/>
    <w:rsid w:val="0002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1"/>
    <w:uiPriority w:val="99"/>
    <w:rsid w:val="00026C61"/>
  </w:style>
  <w:style w:type="table" w:customStyle="1" w:styleId="12">
    <w:name w:val="Сетка таблицы1"/>
    <w:basedOn w:val="a1"/>
    <w:next w:val="a3"/>
    <w:uiPriority w:val="59"/>
    <w:rsid w:val="00026C6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13"/>
    <w:uiPriority w:val="99"/>
    <w:semiHidden/>
    <w:unhideWhenUsed/>
    <w:rsid w:val="0002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8"/>
    <w:uiPriority w:val="99"/>
    <w:semiHidden/>
    <w:rsid w:val="00026C61"/>
  </w:style>
  <w:style w:type="paragraph" w:styleId="aa">
    <w:name w:val="footer"/>
    <w:basedOn w:val="a"/>
    <w:link w:val="14"/>
    <w:uiPriority w:val="99"/>
    <w:semiHidden/>
    <w:unhideWhenUsed/>
    <w:rsid w:val="0002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a"/>
    <w:uiPriority w:val="99"/>
    <w:semiHidden/>
    <w:rsid w:val="00026C61"/>
  </w:style>
  <w:style w:type="paragraph" w:customStyle="1" w:styleId="c3">
    <w:name w:val="c3"/>
    <w:basedOn w:val="a"/>
    <w:rsid w:val="0009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7D3A"/>
  </w:style>
  <w:style w:type="paragraph" w:customStyle="1" w:styleId="c8">
    <w:name w:val="c8"/>
    <w:basedOn w:val="a"/>
    <w:rsid w:val="0009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7D3A"/>
  </w:style>
  <w:style w:type="character" w:customStyle="1" w:styleId="c4">
    <w:name w:val="c4"/>
    <w:basedOn w:val="a0"/>
    <w:rsid w:val="00097D3A"/>
  </w:style>
  <w:style w:type="table" w:customStyle="1" w:styleId="21">
    <w:name w:val="Сетка таблицы2"/>
    <w:basedOn w:val="a1"/>
    <w:next w:val="a3"/>
    <w:uiPriority w:val="59"/>
    <w:rsid w:val="009B677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C2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E%D0%BD%D1%81%D0%BA%D0%BE%D0%B5_%D0%BA%D0%B0%D0%B7%D0%B0%D1%87%D0%B5%D1%81%D1%82%D0%B2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B514-1635-42B0-B8BC-3187062E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40</Pages>
  <Words>10957</Words>
  <Characters>62460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2019-09-26T04:06:00Z</cp:lastPrinted>
  <dcterms:created xsi:type="dcterms:W3CDTF">2016-11-02T10:03:00Z</dcterms:created>
  <dcterms:modified xsi:type="dcterms:W3CDTF">2022-10-31T08:46:00Z</dcterms:modified>
</cp:coreProperties>
</file>