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6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748"/>
        <w:gridCol w:w="2781"/>
        <w:gridCol w:w="4613"/>
      </w:tblGrid>
      <w:tr w:rsidR="00D8457E" w:rsidTr="00D8457E">
        <w:tc>
          <w:tcPr>
            <w:tcW w:w="4644" w:type="dxa"/>
          </w:tcPr>
          <w:p w:rsidR="00D8457E" w:rsidRPr="00D8457E" w:rsidRDefault="00D8457E" w:rsidP="00D84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</w:t>
            </w:r>
          </w:p>
          <w:p w:rsidR="00D8457E" w:rsidRPr="00D8457E" w:rsidRDefault="00D8457E" w:rsidP="00D845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заседании  педагогического совета</w:t>
            </w:r>
          </w:p>
          <w:p w:rsidR="00D8457E" w:rsidRPr="00D8457E" w:rsidRDefault="00D8457E" w:rsidP="00D845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ДС  «Катюша»  </w:t>
            </w:r>
            <w:proofErr w:type="gramStart"/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Волгодонска</w:t>
            </w:r>
          </w:p>
          <w:p w:rsidR="00D8457E" w:rsidRPr="00D8457E" w:rsidRDefault="00D8457E" w:rsidP="00D845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«    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г.                                        </w:t>
            </w:r>
          </w:p>
          <w:p w:rsidR="00D8457E" w:rsidRPr="00D8457E" w:rsidRDefault="00D8457E" w:rsidP="00D84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№_______</w:t>
            </w:r>
          </w:p>
        </w:tc>
        <w:tc>
          <w:tcPr>
            <w:tcW w:w="2748" w:type="dxa"/>
          </w:tcPr>
          <w:p w:rsidR="00D8457E" w:rsidRDefault="00D8457E" w:rsidP="00D8457E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781" w:type="dxa"/>
          </w:tcPr>
          <w:p w:rsidR="00D8457E" w:rsidRDefault="00D8457E" w:rsidP="00D8457E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4613" w:type="dxa"/>
          </w:tcPr>
          <w:p w:rsidR="00D8457E" w:rsidRPr="00D8457E" w:rsidRDefault="00D8457E" w:rsidP="00D845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УТВЕРЖДАЮ:</w:t>
            </w:r>
          </w:p>
          <w:p w:rsidR="00D8457E" w:rsidRPr="00D8457E" w:rsidRDefault="00D8457E" w:rsidP="00D845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D8457E" w:rsidRPr="00D8457E" w:rsidRDefault="00D8457E" w:rsidP="00D84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ДС «Катюша» </w:t>
            </w:r>
            <w:proofErr w:type="gramStart"/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Волгодонска  _______С.М. Самарская  </w:t>
            </w:r>
          </w:p>
          <w:p w:rsidR="00D8457E" w:rsidRPr="00D8457E" w:rsidRDefault="00D8457E" w:rsidP="00D8457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«____»____2020 г. №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</w:t>
            </w:r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</w:p>
          <w:p w:rsidR="00D8457E" w:rsidRPr="00D8457E" w:rsidRDefault="00D8457E" w:rsidP="00D84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</w:p>
        </w:tc>
      </w:tr>
    </w:tbl>
    <w:p w:rsidR="003B56E6" w:rsidRDefault="003B56E6" w:rsidP="003B56E6">
      <w:pPr>
        <w:framePr w:wrap="none" w:vAnchor="page" w:hAnchor="page" w:x="659" w:y="2994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9982200" cy="7101840"/>
            <wp:effectExtent l="19050" t="0" r="0" b="0"/>
            <wp:docPr id="1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0" cy="710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7E" w:rsidRDefault="00D8457E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3B56E6" w:rsidRDefault="003B56E6" w:rsidP="00D845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tbl>
      <w:tblPr>
        <w:tblStyle w:val="a4"/>
        <w:tblW w:w="15677" w:type="dxa"/>
        <w:tblLayout w:type="fixed"/>
        <w:tblLook w:val="04A0"/>
      </w:tblPr>
      <w:tblGrid>
        <w:gridCol w:w="813"/>
        <w:gridCol w:w="3674"/>
        <w:gridCol w:w="2237"/>
        <w:gridCol w:w="47"/>
        <w:gridCol w:w="2189"/>
        <w:gridCol w:w="2237"/>
        <w:gridCol w:w="2236"/>
        <w:gridCol w:w="2244"/>
      </w:tblGrid>
      <w:tr w:rsidR="00D8457E" w:rsidTr="00FC6528">
        <w:trPr>
          <w:trHeight w:val="1125"/>
        </w:trPr>
        <w:tc>
          <w:tcPr>
            <w:tcW w:w="813" w:type="dxa"/>
            <w:shd w:val="clear" w:color="auto" w:fill="EAF1DD" w:themeFill="accent3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74" w:type="dxa"/>
            <w:shd w:val="clear" w:color="auto" w:fill="auto"/>
          </w:tcPr>
          <w:p w:rsidR="00D8457E" w:rsidRPr="00C31237" w:rsidRDefault="00D8457E" w:rsidP="00FC6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71EB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E71EB1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31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Разработка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механизма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23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</w:t>
            </w:r>
            <w:r w:rsidRPr="00C31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1237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проектирование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возможных </w:t>
            </w:r>
            <w:r w:rsidRPr="00C31237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dxa"/>
          </w:tcPr>
          <w:p w:rsidR="00D8457E" w:rsidRDefault="00B01348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  <w:r w:rsidR="00D845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236" w:type="dxa"/>
            <w:gridSpan w:val="2"/>
          </w:tcPr>
          <w:p w:rsidR="00D8457E" w:rsidRPr="00E71EB1" w:rsidRDefault="00D8457E" w:rsidP="00FC6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  <w:p w:rsidR="00D8457E" w:rsidRPr="00E71EB1" w:rsidRDefault="00D8457E" w:rsidP="00FC6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1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критериев оценки</w:t>
            </w:r>
          </w:p>
          <w:p w:rsidR="00D8457E" w:rsidRPr="00E71EB1" w:rsidRDefault="00D8457E" w:rsidP="00FC6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</w:p>
          <w:p w:rsidR="00D8457E" w:rsidRPr="00E71EB1" w:rsidRDefault="00D8457E" w:rsidP="00FC6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1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внедрения</w:t>
            </w:r>
          </w:p>
          <w:p w:rsidR="00D8457E" w:rsidRPr="00E71EB1" w:rsidRDefault="00D8457E" w:rsidP="00FC6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1E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</w:p>
          <w:p w:rsidR="00D8457E" w:rsidRPr="00C31237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EB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57E" w:rsidTr="00FC6528">
        <w:tc>
          <w:tcPr>
            <w:tcW w:w="813" w:type="dxa"/>
            <w:shd w:val="clear" w:color="auto" w:fill="EAF1DD" w:themeFill="accent3" w:themeFillTint="33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3674" w:type="dxa"/>
            <w:shd w:val="clear" w:color="auto" w:fill="auto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Педагогический совет «Социально-коммуникативное развитие детей дошкольного возраста посредством внедрения инновационных технологий»</w:t>
            </w:r>
          </w:p>
        </w:tc>
        <w:tc>
          <w:tcPr>
            <w:tcW w:w="2237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  2021</w:t>
            </w:r>
          </w:p>
        </w:tc>
        <w:tc>
          <w:tcPr>
            <w:tcW w:w="2236" w:type="dxa"/>
            <w:gridSpan w:val="2"/>
          </w:tcPr>
          <w:p w:rsidR="00D8457E" w:rsidRPr="009912BB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9912BB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педагогов по вопросу использования современных педагогических технологий социализации дошкольников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тематического контроля «Организация работы по социально-коммуникативному развитию дошкольников в учреждении»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Старший воспитатель 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Справка об итогах тематического контроля.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педагогического совета.</w:t>
            </w:r>
          </w:p>
        </w:tc>
      </w:tr>
      <w:tr w:rsidR="00D8457E" w:rsidTr="00FC6528">
        <w:tc>
          <w:tcPr>
            <w:tcW w:w="813" w:type="dxa"/>
            <w:shd w:val="clear" w:color="auto" w:fill="EAF1DD" w:themeFill="accent3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3674" w:type="dxa"/>
            <w:shd w:val="clear" w:color="auto" w:fill="auto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творческой группы</w:t>
            </w:r>
          </w:p>
          <w:p w:rsidR="00D8457E" w:rsidRDefault="00D8457E" w:rsidP="0027027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«Разработка модели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медиа-развивающей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среды»</w:t>
            </w:r>
          </w:p>
        </w:tc>
        <w:tc>
          <w:tcPr>
            <w:tcW w:w="2237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 2021</w:t>
            </w:r>
          </w:p>
        </w:tc>
        <w:tc>
          <w:tcPr>
            <w:tcW w:w="2236" w:type="dxa"/>
            <w:gridSpan w:val="2"/>
          </w:tcPr>
          <w:p w:rsidR="00D8457E" w:rsidRPr="009912BB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макета оборудования центров детской активности «Детская телестудия», «Пресс-центр»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 интересных идей, изучение опыта коллег в данном направлении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244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реализации проекта.</w:t>
            </w:r>
          </w:p>
        </w:tc>
      </w:tr>
      <w:tr w:rsidR="00D8457E" w:rsidTr="00FC6528">
        <w:tc>
          <w:tcPr>
            <w:tcW w:w="813" w:type="dxa"/>
            <w:shd w:val="clear" w:color="auto" w:fill="EAF1DD" w:themeFill="accent3" w:themeFillTint="33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3674" w:type="dxa"/>
            <w:shd w:val="clear" w:color="auto" w:fill="auto"/>
          </w:tcPr>
          <w:p w:rsidR="00D8457E" w:rsidRPr="005C2CFC" w:rsidRDefault="00D8457E" w:rsidP="00FC6528">
            <w:pPr>
              <w:tabs>
                <w:tab w:val="left" w:pos="632"/>
              </w:tabs>
              <w:spacing w:line="236" w:lineRule="auto"/>
              <w:ind w:left="3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4"/>
                <w:szCs w:val="24"/>
              </w:rPr>
            </w:pPr>
            <w:r w:rsidRPr="005C2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Педагогический совет «Обсуждение инновационного проекта «</w:t>
            </w:r>
            <w:r w:rsidRPr="005C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«Детская журналистика»</w:t>
            </w:r>
            <w:r w:rsidRPr="005C2CFC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r w:rsidRPr="005C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средство повышения</w:t>
            </w:r>
            <w:r w:rsidRPr="005C2CFC">
              <w:rPr>
                <w:rFonts w:ascii="Times New Roman" w:eastAsia="Times New Roman" w:hAnsi="Times New Roman" w:cs="Times New Roman"/>
                <w:bCs/>
                <w:i/>
                <w:iCs/>
                <w:color w:val="002060"/>
                <w:sz w:val="24"/>
                <w:szCs w:val="24"/>
              </w:rPr>
              <w:t xml:space="preserve"> </w:t>
            </w:r>
            <w:r w:rsidRPr="005C2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речевой, познавательной и социально-коммуникативной компетентности воспитанников</w:t>
            </w:r>
          </w:p>
        </w:tc>
        <w:tc>
          <w:tcPr>
            <w:tcW w:w="2237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</w:tc>
        <w:tc>
          <w:tcPr>
            <w:tcW w:w="2236" w:type="dxa"/>
            <w:gridSpan w:val="2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Принятие инновационного проекта, внесение дополнений и изменений</w:t>
            </w:r>
          </w:p>
        </w:tc>
        <w:tc>
          <w:tcPr>
            <w:tcW w:w="2237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Ознакомление педагогического коллектива с проектом инновационного проекта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244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педагогического совета</w:t>
            </w:r>
          </w:p>
        </w:tc>
      </w:tr>
      <w:tr w:rsidR="00D8457E" w:rsidTr="00FC6528">
        <w:tc>
          <w:tcPr>
            <w:tcW w:w="813" w:type="dxa"/>
            <w:shd w:val="clear" w:color="auto" w:fill="EAF1DD" w:themeFill="accent3" w:themeFillTint="33"/>
          </w:tcPr>
          <w:p w:rsidR="00D8457E" w:rsidRPr="001063B0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4" w:type="dxa"/>
            <w:gridSpan w:val="7"/>
            <w:shd w:val="clear" w:color="auto" w:fill="EAF1DD" w:themeFill="accent3" w:themeFillTint="33"/>
          </w:tcPr>
          <w:p w:rsidR="00D8457E" w:rsidRPr="00663269" w:rsidRDefault="00D8457E" w:rsidP="00FC65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1E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Изучение состояния педагогического процесса</w:t>
            </w:r>
          </w:p>
        </w:tc>
      </w:tr>
      <w:tr w:rsidR="00D8457E" w:rsidTr="00FC6528">
        <w:tc>
          <w:tcPr>
            <w:tcW w:w="813" w:type="dxa"/>
            <w:shd w:val="clear" w:color="auto" w:fill="EAF1DD" w:themeFill="accent3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674" w:type="dxa"/>
            <w:shd w:val="clear" w:color="auto" w:fill="auto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творческой группы 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«Совершенствование развивающей предметно-пространственной среды»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 2020</w:t>
            </w:r>
          </w:p>
        </w:tc>
        <w:tc>
          <w:tcPr>
            <w:tcW w:w="2236" w:type="dxa"/>
            <w:gridSpan w:val="2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совершенствования развивающей предметно-пространственной среды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уровня развивающей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преметно-пространственной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среды 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совершенствования развивающей предметно-пространственной среды</w:t>
            </w:r>
          </w:p>
        </w:tc>
      </w:tr>
      <w:tr w:rsidR="00D8457E" w:rsidTr="00FC6528">
        <w:tc>
          <w:tcPr>
            <w:tcW w:w="813" w:type="dxa"/>
            <w:shd w:val="clear" w:color="auto" w:fill="EAF1DD" w:themeFill="accent3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3674" w:type="dxa"/>
            <w:shd w:val="clear" w:color="auto" w:fill="auto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Заседание творческой группы 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«Обсуждение результатов анализа речевого развития  воспитанников 5-6 лет и составление плана развития диалогической и монологической речи у дошкольников»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</w:tc>
        <w:tc>
          <w:tcPr>
            <w:tcW w:w="2236" w:type="dxa"/>
            <w:gridSpan w:val="2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перспективно-тематического планирования по развитию у дошкольников 5-6 лет диалогической и монологической речи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состояния речевого развития у детей 5-6 лет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Перспективно-тематическое планирование по развитию у дошкольников 5-6 лет диалогической и монологической речи</w:t>
            </w:r>
          </w:p>
        </w:tc>
      </w:tr>
      <w:tr w:rsidR="00D8457E" w:rsidTr="00FC6528">
        <w:tc>
          <w:tcPr>
            <w:tcW w:w="813" w:type="dxa"/>
            <w:shd w:val="clear" w:color="auto" w:fill="EAF1DD" w:themeFill="accent3" w:themeFillTint="33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4" w:type="dxa"/>
            <w:gridSpan w:val="7"/>
            <w:shd w:val="clear" w:color="auto" w:fill="EAF1DD" w:themeFill="accent3" w:themeFillTint="33"/>
          </w:tcPr>
          <w:p w:rsidR="00D8457E" w:rsidRDefault="00D8457E" w:rsidP="00FC65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8"/>
                <w:szCs w:val="28"/>
              </w:rPr>
              <w:t>Взаимодействие с родителями воспитанников</w:t>
            </w:r>
          </w:p>
        </w:tc>
      </w:tr>
      <w:tr w:rsidR="00D8457E" w:rsidTr="00FC6528">
        <w:tc>
          <w:tcPr>
            <w:tcW w:w="813" w:type="dxa"/>
            <w:shd w:val="clear" w:color="auto" w:fill="EAF1DD" w:themeFill="accent3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3674" w:type="dxa"/>
            <w:shd w:val="clear" w:color="auto" w:fill="auto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родительское собрание «Презентация инновационного проекта «Детская журналистика»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</w:tc>
        <w:tc>
          <w:tcPr>
            <w:tcW w:w="2236" w:type="dxa"/>
            <w:gridSpan w:val="2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родительского сообщества о внедрении современной педагогической технологии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компетентности родителей в вопросах речевого развития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24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Размещение информации о реализации проекта на официальном сайте учреждения</w:t>
            </w:r>
          </w:p>
        </w:tc>
      </w:tr>
      <w:tr w:rsidR="00D8457E" w:rsidTr="00FC6528">
        <w:tc>
          <w:tcPr>
            <w:tcW w:w="813" w:type="dxa"/>
            <w:shd w:val="clear" w:color="auto" w:fill="EAF1DD" w:themeFill="accent3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3674" w:type="dxa"/>
            <w:shd w:val="clear" w:color="auto" w:fill="auto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Вовлечение родителей в работу по проекту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протяжении реализации проекта</w:t>
            </w:r>
          </w:p>
        </w:tc>
        <w:tc>
          <w:tcPr>
            <w:tcW w:w="2236" w:type="dxa"/>
            <w:gridSpan w:val="2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родителей в составлении телевизионных программ, газеты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24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57E" w:rsidTr="00FC6528">
        <w:tc>
          <w:tcPr>
            <w:tcW w:w="813" w:type="dxa"/>
            <w:shd w:val="clear" w:color="auto" w:fill="EAF1DD" w:themeFill="accent3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4" w:type="dxa"/>
            <w:gridSpan w:val="7"/>
            <w:shd w:val="clear" w:color="auto" w:fill="auto"/>
          </w:tcPr>
          <w:p w:rsidR="00D8457E" w:rsidRPr="005C2CFC" w:rsidRDefault="00D8457E" w:rsidP="00FC65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</w:pPr>
            <w:r w:rsidRPr="005C2CFC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8"/>
                <w:szCs w:val="28"/>
              </w:rPr>
              <w:t>Взаимодействие с социумом</w:t>
            </w:r>
          </w:p>
        </w:tc>
      </w:tr>
      <w:tr w:rsidR="00D8457E" w:rsidTr="00FC6528">
        <w:tc>
          <w:tcPr>
            <w:tcW w:w="813" w:type="dxa"/>
            <w:shd w:val="clear" w:color="auto" w:fill="EAF1DD" w:themeFill="accent3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3674" w:type="dxa"/>
            <w:shd w:val="clear" w:color="auto" w:fill="auto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Встреча с социальным партнёром – телекомпанией «Волгодонский вестник» 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2020</w:t>
            </w:r>
          </w:p>
        </w:tc>
        <w:tc>
          <w:tcPr>
            <w:tcW w:w="2236" w:type="dxa"/>
            <w:gridSpan w:val="2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 договора о сотрудничестве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внешней среды для организации проектной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Заведующий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24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о сотрудничестве</w:t>
            </w:r>
          </w:p>
        </w:tc>
      </w:tr>
      <w:tr w:rsidR="00D8457E" w:rsidTr="00FC6528">
        <w:tc>
          <w:tcPr>
            <w:tcW w:w="813" w:type="dxa"/>
            <w:shd w:val="clear" w:color="auto" w:fill="F2DBDB" w:themeFill="accent2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4" w:type="dxa"/>
            <w:gridSpan w:val="7"/>
            <w:shd w:val="clear" w:color="auto" w:fill="F2DBDB" w:themeFill="accent2" w:themeFillTint="33"/>
          </w:tcPr>
          <w:p w:rsidR="00D8457E" w:rsidRPr="00C9097A" w:rsidRDefault="00D8457E" w:rsidP="00D8457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9097A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Основной этап</w:t>
            </w:r>
          </w:p>
        </w:tc>
      </w:tr>
      <w:tr w:rsidR="00D8457E" w:rsidTr="00FC6528">
        <w:tc>
          <w:tcPr>
            <w:tcW w:w="813" w:type="dxa"/>
            <w:shd w:val="clear" w:color="auto" w:fill="F2DBDB" w:themeFill="accent2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674" w:type="dxa"/>
            <w:shd w:val="clear" w:color="auto" w:fill="auto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реализации инновационного проекта</w:t>
            </w:r>
          </w:p>
        </w:tc>
        <w:tc>
          <w:tcPr>
            <w:tcW w:w="2284" w:type="dxa"/>
            <w:gridSpan w:val="2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 -  2020</w:t>
            </w:r>
          </w:p>
        </w:tc>
        <w:tc>
          <w:tcPr>
            <w:tcW w:w="2189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Обогащение среды для социально-коммуникативного развития воспитанников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оборудования для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медиа-среды</w:t>
            </w:r>
            <w:proofErr w:type="spellEnd"/>
          </w:p>
        </w:tc>
        <w:tc>
          <w:tcPr>
            <w:tcW w:w="2236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224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57E" w:rsidTr="00FC6528">
        <w:tc>
          <w:tcPr>
            <w:tcW w:w="813" w:type="dxa"/>
            <w:shd w:val="clear" w:color="auto" w:fill="F2DBDB" w:themeFill="accent2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674" w:type="dxa"/>
            <w:shd w:val="clear" w:color="auto" w:fill="auto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рабочей программы «Детская журналистика»</w:t>
            </w:r>
          </w:p>
        </w:tc>
        <w:tc>
          <w:tcPr>
            <w:tcW w:w="2284" w:type="dxa"/>
            <w:gridSpan w:val="2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реализации проекта</w:t>
            </w:r>
          </w:p>
        </w:tc>
        <w:tc>
          <w:tcPr>
            <w:tcW w:w="2189" w:type="dxa"/>
          </w:tcPr>
          <w:p w:rsidR="00D8457E" w:rsidRPr="008230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30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</w:t>
            </w:r>
            <w:r w:rsidRPr="008230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30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инновационной </w:t>
            </w:r>
            <w:r w:rsidRPr="00823069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педагогической </w:t>
            </w:r>
            <w:r w:rsidRPr="008230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технологии "Детская</w:t>
            </w:r>
            <w:r w:rsidRPr="00823069">
              <w:rPr>
                <w:rFonts w:ascii="Times New Roman" w:eastAsia="Times New Roman" w:hAnsi="Times New Roman" w:cs="Times New Roman"/>
                <w:bCs/>
                <w:iCs/>
                <w:color w:val="002060"/>
                <w:sz w:val="24"/>
                <w:szCs w:val="24"/>
              </w:rPr>
              <w:t xml:space="preserve"> </w:t>
            </w:r>
            <w:r w:rsidRPr="0082306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журналистика"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Разработка рабочей программы «Детская журналистика»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проекта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244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Выпуски детской газеты.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Выпуск передачи «Вестник «Катюши»</w:t>
            </w:r>
          </w:p>
        </w:tc>
      </w:tr>
      <w:tr w:rsidR="00D8457E" w:rsidTr="00FC6528">
        <w:tc>
          <w:tcPr>
            <w:tcW w:w="813" w:type="dxa"/>
            <w:shd w:val="clear" w:color="auto" w:fill="F2DBDB" w:themeFill="accent2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674" w:type="dxa"/>
            <w:shd w:val="clear" w:color="auto" w:fill="auto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сотрудничества с учреждениями культуры</w:t>
            </w:r>
          </w:p>
        </w:tc>
        <w:tc>
          <w:tcPr>
            <w:tcW w:w="2284" w:type="dxa"/>
            <w:gridSpan w:val="2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189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совместных мероприятий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Составление плана взаимодействия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проекта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24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Продукты совместной деятельности</w:t>
            </w:r>
          </w:p>
        </w:tc>
      </w:tr>
      <w:tr w:rsidR="00D8457E" w:rsidTr="00FC6528">
        <w:tc>
          <w:tcPr>
            <w:tcW w:w="813" w:type="dxa"/>
            <w:shd w:val="clear" w:color="auto" w:fill="F2DBDB" w:themeFill="accent2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674" w:type="dxa"/>
            <w:shd w:val="clear" w:color="auto" w:fill="auto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опыта работы педагогов по реализации проекта «Детская журналистика»</w:t>
            </w:r>
          </w:p>
        </w:tc>
        <w:tc>
          <w:tcPr>
            <w:tcW w:w="2284" w:type="dxa"/>
            <w:gridSpan w:val="2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189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передового педагогического опыта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 проектов членами рабочей группе по теме «Детская журналистика»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проекта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</w:tc>
        <w:tc>
          <w:tcPr>
            <w:tcW w:w="224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 проектов по социально-коммуникативному развитию дошкольников</w:t>
            </w:r>
          </w:p>
        </w:tc>
      </w:tr>
      <w:tr w:rsidR="00D8457E" w:rsidTr="00FC6528">
        <w:tc>
          <w:tcPr>
            <w:tcW w:w="813" w:type="dxa"/>
            <w:shd w:val="clear" w:color="auto" w:fill="F2DBDB" w:themeFill="accent2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674" w:type="dxa"/>
            <w:shd w:val="clear" w:color="auto" w:fill="auto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Конкурс педагогического мастерства</w:t>
            </w:r>
          </w:p>
        </w:tc>
        <w:tc>
          <w:tcPr>
            <w:tcW w:w="2284" w:type="dxa"/>
            <w:gridSpan w:val="2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2189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воспитательно-образовательного процесса по образовательной области «Социально-коммуникативное развитие»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рабочих программ 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проекта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24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опыта работы педагогов на сайте ОУ</w:t>
            </w:r>
          </w:p>
        </w:tc>
      </w:tr>
      <w:tr w:rsidR="00D8457E" w:rsidTr="00FC6528">
        <w:tc>
          <w:tcPr>
            <w:tcW w:w="813" w:type="dxa"/>
            <w:shd w:val="clear" w:color="auto" w:fill="F2DBDB" w:themeFill="accent2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367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реализации проекта</w:t>
            </w:r>
          </w:p>
        </w:tc>
        <w:tc>
          <w:tcPr>
            <w:tcW w:w="2284" w:type="dxa"/>
            <w:gridSpan w:val="2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промежуточных результатов реализации проекта, внесение корректив 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Изучение, оценка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анализ деятельности педагогов по реализации проекта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проекта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24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Получение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оперативной информации о реализации проекта и выстраивание дальнейшей стратегии реализации проекта</w:t>
            </w:r>
          </w:p>
        </w:tc>
      </w:tr>
      <w:tr w:rsidR="00D8457E" w:rsidTr="00FC6528">
        <w:tc>
          <w:tcPr>
            <w:tcW w:w="813" w:type="dxa"/>
            <w:shd w:val="clear" w:color="auto" w:fill="C6D9F1" w:themeFill="text2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64" w:type="dxa"/>
            <w:gridSpan w:val="7"/>
            <w:shd w:val="clear" w:color="auto" w:fill="C6D9F1" w:themeFill="text2" w:themeFillTint="33"/>
          </w:tcPr>
          <w:p w:rsidR="00D8457E" w:rsidRPr="00C252AB" w:rsidRDefault="00D8457E" w:rsidP="00D8457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C252AB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</w:rPr>
              <w:t>Заключительный  этап</w:t>
            </w:r>
          </w:p>
        </w:tc>
      </w:tr>
      <w:tr w:rsidR="00D8457E" w:rsidTr="00FC6528">
        <w:tc>
          <w:tcPr>
            <w:tcW w:w="813" w:type="dxa"/>
            <w:shd w:val="clear" w:color="auto" w:fill="C6D9F1" w:themeFill="text2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367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Педагогический совет «Результаты реализации проекта «Детская журналистка»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236" w:type="dxa"/>
            <w:gridSpan w:val="2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эффективности реализации проекта. Определение дальнейших перспектив.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Сравнительный анализ полученных результатов с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ожидаемыми</w:t>
            </w:r>
            <w:proofErr w:type="gramEnd"/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проекта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244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педагогического совета.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Аналитический отчёт о результатах проекта.</w:t>
            </w:r>
          </w:p>
        </w:tc>
      </w:tr>
      <w:tr w:rsidR="00D8457E" w:rsidTr="00FC6528">
        <w:tc>
          <w:tcPr>
            <w:tcW w:w="813" w:type="dxa"/>
            <w:shd w:val="clear" w:color="auto" w:fill="C6D9F1" w:themeFill="text2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367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Управляющего совета ДОУ «Отчёт об итогах реализации проекта и перспективах инновационной деятельности»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236" w:type="dxa"/>
            <w:gridSpan w:val="2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деятельности педагогического коллектива по реализации инновационного проекта и возможности его дальнейшей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 образовательном процессе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«Анализ результатов проекта»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проекта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группа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Педагоги 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Родители</w:t>
            </w:r>
          </w:p>
        </w:tc>
        <w:tc>
          <w:tcPr>
            <w:tcW w:w="224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заседания Управляющего совета</w:t>
            </w:r>
          </w:p>
        </w:tc>
      </w:tr>
      <w:tr w:rsidR="00D8457E" w:rsidTr="00FC6528">
        <w:tc>
          <w:tcPr>
            <w:tcW w:w="813" w:type="dxa"/>
            <w:shd w:val="clear" w:color="auto" w:fill="C6D9F1" w:themeFill="text2" w:themeFillTint="33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367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Диссеминация опыта работы по реализации инновационного проекта</w:t>
            </w:r>
          </w:p>
        </w:tc>
        <w:tc>
          <w:tcPr>
            <w:tcW w:w="2237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2022-2023 г.г.</w:t>
            </w:r>
          </w:p>
        </w:tc>
        <w:tc>
          <w:tcPr>
            <w:tcW w:w="2236" w:type="dxa"/>
            <w:gridSpan w:val="2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Распространение опыт работы по заявленному проекту.</w:t>
            </w:r>
          </w:p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Презентация проекта в педагогическом сообществе.</w:t>
            </w:r>
          </w:p>
        </w:tc>
        <w:tc>
          <w:tcPr>
            <w:tcW w:w="2237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Проведение семинаров, методических объединений.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Публикации на сайте ДОУ и в профессиональных изданиях.</w:t>
            </w:r>
          </w:p>
        </w:tc>
        <w:tc>
          <w:tcPr>
            <w:tcW w:w="2236" w:type="dxa"/>
          </w:tcPr>
          <w:p w:rsidR="00D8457E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Педагоги </w:t>
            </w:r>
          </w:p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D8457E" w:rsidRPr="00663269" w:rsidRDefault="00D8457E" w:rsidP="00FC652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Методические разработки педагогов: рабочая программа,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проекты, электронные выпуски газет, сценарии телепередач.</w:t>
            </w:r>
          </w:p>
        </w:tc>
      </w:tr>
    </w:tbl>
    <w:p w:rsidR="005B1BE4" w:rsidRDefault="005B1BE4"/>
    <w:p w:rsidR="00F11FE3" w:rsidRDefault="00F11FE3"/>
    <w:p w:rsidR="00F11FE3" w:rsidRDefault="00F11FE3"/>
    <w:p w:rsidR="00F11FE3" w:rsidRDefault="00F11FE3"/>
    <w:p w:rsidR="00F11FE3" w:rsidRDefault="00F11FE3"/>
    <w:p w:rsidR="00F11FE3" w:rsidRDefault="00F11FE3"/>
    <w:p w:rsidR="00F11FE3" w:rsidRDefault="00F11FE3"/>
    <w:p w:rsidR="00F11FE3" w:rsidRDefault="00F11FE3"/>
    <w:p w:rsidR="00F11FE3" w:rsidRDefault="00F11FE3"/>
    <w:p w:rsidR="00F11FE3" w:rsidRDefault="00F11FE3"/>
    <w:p w:rsidR="00F11FE3" w:rsidRDefault="00F11FE3"/>
    <w:p w:rsidR="00F11FE3" w:rsidRDefault="00F11FE3"/>
    <w:sectPr w:rsidR="00F11FE3" w:rsidSect="00D84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67D"/>
    <w:multiLevelType w:val="hybridMultilevel"/>
    <w:tmpl w:val="06065638"/>
    <w:lvl w:ilvl="0" w:tplc="1908C394">
      <w:start w:val="13"/>
      <w:numFmt w:val="decimal"/>
      <w:lvlText w:val="%1."/>
      <w:lvlJc w:val="left"/>
    </w:lvl>
    <w:lvl w:ilvl="1" w:tplc="A1246A8E">
      <w:start w:val="1"/>
      <w:numFmt w:val="decimal"/>
      <w:lvlText w:val="%2"/>
      <w:lvlJc w:val="left"/>
    </w:lvl>
    <w:lvl w:ilvl="2" w:tplc="56603842">
      <w:start w:val="1"/>
      <w:numFmt w:val="decimal"/>
      <w:lvlText w:val="%3"/>
      <w:lvlJc w:val="left"/>
    </w:lvl>
    <w:lvl w:ilvl="3" w:tplc="13167A30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 w:tplc="ECA288A4">
      <w:numFmt w:val="decimal"/>
      <w:lvlText w:val=""/>
      <w:lvlJc w:val="left"/>
    </w:lvl>
    <w:lvl w:ilvl="5" w:tplc="80060B68">
      <w:numFmt w:val="decimal"/>
      <w:lvlText w:val=""/>
      <w:lvlJc w:val="left"/>
    </w:lvl>
    <w:lvl w:ilvl="6" w:tplc="D12AF79A">
      <w:numFmt w:val="decimal"/>
      <w:lvlText w:val=""/>
      <w:lvlJc w:val="left"/>
    </w:lvl>
    <w:lvl w:ilvl="7" w:tplc="9110BE28">
      <w:numFmt w:val="decimal"/>
      <w:lvlText w:val=""/>
      <w:lvlJc w:val="left"/>
    </w:lvl>
    <w:lvl w:ilvl="8" w:tplc="A8EAB83A">
      <w:numFmt w:val="decimal"/>
      <w:lvlText w:val=""/>
      <w:lvlJc w:val="left"/>
    </w:lvl>
  </w:abstractNum>
  <w:abstractNum w:abstractNumId="1">
    <w:nsid w:val="44750495"/>
    <w:multiLevelType w:val="hybridMultilevel"/>
    <w:tmpl w:val="7D62B356"/>
    <w:lvl w:ilvl="0" w:tplc="5CAC957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57E"/>
    <w:rsid w:val="0027027B"/>
    <w:rsid w:val="003B56E6"/>
    <w:rsid w:val="00410C2B"/>
    <w:rsid w:val="005B1BE4"/>
    <w:rsid w:val="0086606C"/>
    <w:rsid w:val="00A80DB6"/>
    <w:rsid w:val="00B01348"/>
    <w:rsid w:val="00BD3CC4"/>
    <w:rsid w:val="00D009C5"/>
    <w:rsid w:val="00D8457E"/>
    <w:rsid w:val="00F11FE3"/>
    <w:rsid w:val="00F7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7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845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2020-12-15T08:38:00Z</cp:lastPrinted>
  <dcterms:created xsi:type="dcterms:W3CDTF">2020-12-13T18:35:00Z</dcterms:created>
  <dcterms:modified xsi:type="dcterms:W3CDTF">2020-12-15T13:13:00Z</dcterms:modified>
</cp:coreProperties>
</file>