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A" w:rsidRDefault="002A03FA" w:rsidP="002A03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на сплочение взрослого и ребенка</w:t>
      </w:r>
    </w:p>
    <w:p w:rsidR="00E75C2A" w:rsidRPr="007026C1" w:rsidRDefault="004D1967" w:rsidP="002A03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Представлены </w:t>
      </w:r>
      <w:r w:rsidR="00E75C2A" w:rsidRPr="007026C1">
        <w:rPr>
          <w:color w:val="000000"/>
          <w:sz w:val="28"/>
          <w:szCs w:val="28"/>
        </w:rPr>
        <w:t>игр, которые помогут детям выработать уверенность в себе и внимательно относиться к окружающим. С помощью этих игр дети научатся: устанавл</w:t>
      </w:r>
      <w:r>
        <w:rPr>
          <w:color w:val="000000"/>
          <w:sz w:val="28"/>
          <w:szCs w:val="28"/>
        </w:rPr>
        <w:t>ивать доверительный контакт</w:t>
      </w:r>
      <w:r w:rsidR="00E75C2A" w:rsidRPr="007026C1">
        <w:rPr>
          <w:color w:val="000000"/>
          <w:sz w:val="28"/>
          <w:szCs w:val="28"/>
        </w:rPr>
        <w:t>; чувствовать состояние и настроение окружающих; быть наблюдательными; внимательно относиться друг к другу; прислушиваться к мнению партнера</w:t>
      </w:r>
      <w:r w:rsidR="002A03FA">
        <w:rPr>
          <w:color w:val="000000"/>
          <w:sz w:val="28"/>
          <w:szCs w:val="28"/>
        </w:rPr>
        <w:t xml:space="preserve">; </w:t>
      </w:r>
      <w:r w:rsidR="00E75C2A" w:rsidRPr="007026C1">
        <w:rPr>
          <w:color w:val="000000"/>
          <w:sz w:val="28"/>
          <w:szCs w:val="28"/>
        </w:rPr>
        <w:t>понимать интонацию других.</w:t>
      </w:r>
    </w:p>
    <w:p w:rsidR="00E75C2A" w:rsidRPr="007026C1" w:rsidRDefault="007026C1" w:rsidP="007026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26C1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E75C2A" w:rsidRPr="007026C1" w:rsidRDefault="00E75C2A" w:rsidP="00E75C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C1">
        <w:rPr>
          <w:rFonts w:ascii="Times New Roman" w:hAnsi="Times New Roman" w:cs="Times New Roman"/>
          <w:b/>
          <w:bCs/>
          <w:sz w:val="28"/>
          <w:szCs w:val="28"/>
        </w:rPr>
        <w:t>«Закончи предложение</w:t>
      </w:r>
      <w:r w:rsidR="007026C1" w:rsidRPr="007026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5C2A" w:rsidRPr="007026C1" w:rsidRDefault="00E75C2A" w:rsidP="007026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26C1">
        <w:rPr>
          <w:rFonts w:ascii="Times New Roman" w:hAnsi="Times New Roman" w:cs="Times New Roman"/>
          <w:sz w:val="28"/>
          <w:szCs w:val="28"/>
        </w:rPr>
        <w:t> </w:t>
      </w:r>
      <w:r w:rsidR="007026C1" w:rsidRPr="007026C1">
        <w:rPr>
          <w:rFonts w:ascii="Times New Roman" w:hAnsi="Times New Roman" w:cs="Times New Roman"/>
          <w:sz w:val="28"/>
          <w:szCs w:val="28"/>
        </w:rPr>
        <w:t xml:space="preserve">сблизить взаимоотношения ребенка и взрослого. Показать </w:t>
      </w:r>
      <w:r w:rsidRPr="007026C1">
        <w:rPr>
          <w:rFonts w:ascii="Times New Roman" w:hAnsi="Times New Roman" w:cs="Times New Roman"/>
          <w:sz w:val="28"/>
          <w:szCs w:val="28"/>
        </w:rPr>
        <w:t>свои симпатии, интересы, увлечения и рассказывать о них.</w:t>
      </w:r>
    </w:p>
    <w:p w:rsidR="00E75C2A" w:rsidRPr="007026C1" w:rsidRDefault="00E75C2A" w:rsidP="007026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C1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7026C1">
        <w:rPr>
          <w:rFonts w:ascii="Times New Roman" w:hAnsi="Times New Roman" w:cs="Times New Roman"/>
          <w:sz w:val="28"/>
          <w:szCs w:val="28"/>
        </w:rPr>
        <w:t> </w:t>
      </w:r>
      <w:r w:rsidR="007026C1" w:rsidRPr="007026C1">
        <w:rPr>
          <w:rFonts w:ascii="Times New Roman" w:hAnsi="Times New Roman" w:cs="Times New Roman"/>
          <w:sz w:val="28"/>
          <w:szCs w:val="28"/>
        </w:rPr>
        <w:t>взрослый и ребенок садятся друг на против друга, пригласите всю семью. Игру начинает взрослый</w:t>
      </w:r>
      <w:r w:rsidRPr="007026C1">
        <w:rPr>
          <w:rFonts w:ascii="Times New Roman" w:hAnsi="Times New Roman" w:cs="Times New Roman"/>
          <w:sz w:val="28"/>
          <w:szCs w:val="28"/>
        </w:rPr>
        <w:t xml:space="preserve">. У него в руках мяч. </w:t>
      </w:r>
      <w:r w:rsidR="007026C1" w:rsidRPr="007026C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7026C1">
        <w:rPr>
          <w:rFonts w:ascii="Times New Roman" w:hAnsi="Times New Roman" w:cs="Times New Roman"/>
          <w:sz w:val="28"/>
          <w:szCs w:val="28"/>
        </w:rPr>
        <w:t xml:space="preserve">начинает предложение и </w:t>
      </w:r>
      <w:r w:rsidR="007026C1" w:rsidRPr="007026C1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7026C1">
        <w:rPr>
          <w:rFonts w:ascii="Times New Roman" w:hAnsi="Times New Roman" w:cs="Times New Roman"/>
          <w:sz w:val="28"/>
          <w:szCs w:val="28"/>
        </w:rPr>
        <w:t xml:space="preserve">мяч </w:t>
      </w:r>
      <w:r w:rsidR="007026C1" w:rsidRPr="007026C1">
        <w:rPr>
          <w:rFonts w:ascii="Times New Roman" w:hAnsi="Times New Roman" w:cs="Times New Roman"/>
          <w:sz w:val="28"/>
          <w:szCs w:val="28"/>
        </w:rPr>
        <w:t>ребенку, который отвечает на вопрос. И наоборот.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Моя любимая игрушка…,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sz w:val="28"/>
          <w:szCs w:val="28"/>
        </w:rPr>
        <w:t>Мой</w:t>
      </w:r>
      <w:r w:rsidRPr="007026C1">
        <w:rPr>
          <w:rFonts w:ascii="Times New Roman" w:hAnsi="Times New Roman" w:cs="Times New Roman"/>
          <w:i/>
          <w:iCs/>
          <w:sz w:val="28"/>
          <w:szCs w:val="28"/>
        </w:rPr>
        <w:t xml:space="preserve"> лучший друг…,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Моё любимое занятие…,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Мой любимый праздник…,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Мой любимый мультфильм…,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Моя любимая сказка…, почему?</w:t>
      </w:r>
    </w:p>
    <w:p w:rsidR="00E75C2A" w:rsidRPr="007026C1" w:rsidRDefault="00E75C2A" w:rsidP="007026C1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7026C1">
        <w:rPr>
          <w:rFonts w:ascii="Times New Roman" w:hAnsi="Times New Roman" w:cs="Times New Roman"/>
          <w:i/>
          <w:iCs/>
          <w:sz w:val="28"/>
          <w:szCs w:val="28"/>
        </w:rPr>
        <w:t>Моя любимый цвет …, почему? и т.д.</w:t>
      </w:r>
    </w:p>
    <w:p w:rsidR="00E75C2A" w:rsidRPr="007026C1" w:rsidRDefault="00E75C2A" w:rsidP="00E75C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C1" w:rsidRPr="007026C1" w:rsidRDefault="007026C1" w:rsidP="002A03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C1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</w:p>
    <w:p w:rsidR="002A03FA" w:rsidRPr="002A03FA" w:rsidRDefault="002A03FA" w:rsidP="002A03FA">
      <w:pPr>
        <w:pStyle w:val="c16"/>
        <w:spacing w:before="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 w:rsidRPr="002A03FA">
        <w:rPr>
          <w:b/>
          <w:bCs/>
          <w:sz w:val="28"/>
          <w:szCs w:val="28"/>
        </w:rPr>
        <w:t xml:space="preserve"> «Мы с тобой похожи тем, что...»</w:t>
      </w:r>
    </w:p>
    <w:p w:rsidR="00302350" w:rsidRDefault="002A03FA" w:rsidP="00302350">
      <w:pPr>
        <w:pStyle w:val="c16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2A03FA">
        <w:rPr>
          <w:b/>
          <w:bCs/>
          <w:sz w:val="28"/>
          <w:szCs w:val="28"/>
        </w:rPr>
        <w:t>Цель</w:t>
      </w:r>
      <w:r w:rsidRPr="002A03FA">
        <w:rPr>
          <w:bCs/>
          <w:sz w:val="28"/>
          <w:szCs w:val="28"/>
        </w:rPr>
        <w:t xml:space="preserve">: познакомиться (если не знают друг друга) узнать </w:t>
      </w:r>
      <w:r w:rsidR="00302350">
        <w:rPr>
          <w:bCs/>
          <w:sz w:val="28"/>
          <w:szCs w:val="28"/>
        </w:rPr>
        <w:t xml:space="preserve">друг друга, чем они похожи, для </w:t>
      </w:r>
      <w:r w:rsidR="00302350" w:rsidRPr="002A03FA">
        <w:rPr>
          <w:bCs/>
          <w:sz w:val="28"/>
          <w:szCs w:val="28"/>
        </w:rPr>
        <w:t>того, чтобы</w:t>
      </w:r>
      <w:r w:rsidRPr="002A03FA">
        <w:rPr>
          <w:bCs/>
          <w:sz w:val="28"/>
          <w:szCs w:val="28"/>
        </w:rPr>
        <w:t xml:space="preserve"> уже найти приятелей по интересам.</w:t>
      </w:r>
    </w:p>
    <w:p w:rsidR="00302350" w:rsidRDefault="002A03FA" w:rsidP="00302350">
      <w:pPr>
        <w:pStyle w:val="c16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2A03FA">
        <w:rPr>
          <w:b/>
          <w:bCs/>
          <w:sz w:val="28"/>
          <w:szCs w:val="28"/>
        </w:rPr>
        <w:t>Ход</w:t>
      </w:r>
      <w:r w:rsidRPr="002A03FA">
        <w:rPr>
          <w:bCs/>
          <w:sz w:val="28"/>
          <w:szCs w:val="28"/>
        </w:rPr>
        <w:t>: Участники сидят в кругу</w:t>
      </w:r>
      <w:r w:rsidR="00302350">
        <w:rPr>
          <w:bCs/>
          <w:sz w:val="28"/>
          <w:szCs w:val="28"/>
        </w:rPr>
        <w:t xml:space="preserve"> (если вся семья)</w:t>
      </w:r>
      <w:r w:rsidRPr="002A03FA">
        <w:rPr>
          <w:bCs/>
          <w:sz w:val="28"/>
          <w:szCs w:val="28"/>
        </w:rPr>
        <w:t>, лицом друг к другу. Путем перебрасывания мячика каждый у</w:t>
      </w:r>
      <w:r w:rsidR="00302350">
        <w:rPr>
          <w:bCs/>
          <w:sz w:val="28"/>
          <w:szCs w:val="28"/>
        </w:rPr>
        <w:t>частник выбирает себе партнера.</w:t>
      </w:r>
    </w:p>
    <w:p w:rsidR="00302350" w:rsidRPr="00302350" w:rsidRDefault="00302350" w:rsidP="00302350">
      <w:pPr>
        <w:pStyle w:val="c16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Тот, кто бросая говорит признак по которому они схожи: </w:t>
      </w:r>
      <w:r w:rsidRPr="00302350">
        <w:rPr>
          <w:b/>
          <w:bCs/>
          <w:sz w:val="28"/>
          <w:szCs w:val="28"/>
        </w:rPr>
        <w:t>«Мы с тобой похожи тем, что...».</w:t>
      </w:r>
    </w:p>
    <w:p w:rsidR="007026C1" w:rsidRPr="00302350" w:rsidRDefault="00302350" w:rsidP="00302350">
      <w:pPr>
        <w:pStyle w:val="c16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7777480</wp:posOffset>
            </wp:positionV>
            <wp:extent cx="5935980" cy="167767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2)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69" b="57852"/>
                    <a:stretch/>
                  </pic:blipFill>
                  <pic:spPr bwMode="auto">
                    <a:xfrm>
                      <a:off x="0" y="0"/>
                      <a:ext cx="593598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Тот, кто ловит мяч называет признак по - которому они отличаются: </w:t>
      </w:r>
      <w:r w:rsidRPr="00302350">
        <w:rPr>
          <w:b/>
          <w:bCs/>
          <w:sz w:val="28"/>
          <w:szCs w:val="28"/>
        </w:rPr>
        <w:t>«Мы с тобой отличаемся тем, что...»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7026C1" w:rsidRPr="00302350" w:rsidSect="00CE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218"/>
    <w:multiLevelType w:val="hybridMultilevel"/>
    <w:tmpl w:val="C43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5C2A"/>
    <w:rsid w:val="000628B9"/>
    <w:rsid w:val="002A03FA"/>
    <w:rsid w:val="00302350"/>
    <w:rsid w:val="00402C0E"/>
    <w:rsid w:val="00447F04"/>
    <w:rsid w:val="004D1967"/>
    <w:rsid w:val="007026C1"/>
    <w:rsid w:val="00CE6A9B"/>
    <w:rsid w:val="00E7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0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026C1"/>
  </w:style>
  <w:style w:type="character" w:customStyle="1" w:styleId="c12">
    <w:name w:val="c12"/>
    <w:basedOn w:val="a0"/>
    <w:rsid w:val="007026C1"/>
  </w:style>
  <w:style w:type="paragraph" w:customStyle="1" w:styleId="c1">
    <w:name w:val="c1"/>
    <w:basedOn w:val="a"/>
    <w:rsid w:val="0070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0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Мельников</dc:creator>
  <cp:lastModifiedBy>Home</cp:lastModifiedBy>
  <cp:revision>2</cp:revision>
  <dcterms:created xsi:type="dcterms:W3CDTF">2020-04-27T07:28:00Z</dcterms:created>
  <dcterms:modified xsi:type="dcterms:W3CDTF">2020-04-27T07:28:00Z</dcterms:modified>
</cp:coreProperties>
</file>