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EF5CC0">
        <w:rPr>
          <w:b/>
          <w:sz w:val="32"/>
          <w:szCs w:val="32"/>
        </w:rPr>
        <w:t>Дидактические игры по формированию здорового образа жизни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EF5CC0">
        <w:rPr>
          <w:b/>
          <w:sz w:val="28"/>
          <w:szCs w:val="28"/>
        </w:rPr>
        <w:t>Д/игра: «Полезная и вредная еда».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Задачи: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1. Формировать знания детей о полезной и не полезной пище.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2. Систематизировать представления детей о работе пищеварительного тракта.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3. Развивать здоровые принципы питания.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EF5CC0">
        <w:rPr>
          <w:b/>
          <w:sz w:val="28"/>
          <w:szCs w:val="28"/>
        </w:rPr>
        <w:t>Д/игра: «Моё тело»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Задачи: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1. Формировать представление о строении тела и мышечной системы.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2. Формировать умение двигаться красиво и точно.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3. Воспитывать осознанное отношение к занятиям физической культуры, к собственному здоровью.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EF5CC0">
        <w:rPr>
          <w:b/>
          <w:sz w:val="28"/>
          <w:szCs w:val="28"/>
        </w:rPr>
        <w:t>Д/игра «Почему это произошло? »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Задачи: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1. Формировать понятие о первой медицинской помощи при солнечном, тепловом ударе, обмороке, укусе насекомого, кровотечениях, переломах, отравлении.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2. Познакомить с приёмами искусственного дыхания, его значения и необходимости.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EF5CC0">
        <w:rPr>
          <w:b/>
          <w:sz w:val="28"/>
          <w:szCs w:val="28"/>
        </w:rPr>
        <w:t>Д/игра: «Умею, не умею»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Задачи: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1. Познакомить детей с внешним строением тела, с возможностями тела (организма).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Д/и: «Письмо от Почемучки»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Задачи: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2. Обобщить, систематизировать и закрепить полученные знания о строении человека, о здоровом образе жизни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3. Воспитывать желание соблюдать правила здорового образа жизни.</w:t>
      </w:r>
    </w:p>
    <w:p w:rsidR="00F96309" w:rsidRPr="00EF5CC0" w:rsidRDefault="00F96309" w:rsidP="00F9630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lastRenderedPageBreak/>
        <w:t>Таким образом, в результате формирования начальных представлений о здоровом образе жизни средствами дидактической игры у дошкольников и её, мы отметили положительную динамику состояния здоровья, улучшение физических качеств детей, повышенный интерес к дидактическим играм. Дети не только знают и соблюдают основные правила игры, но и умеют формулировать, объяснять необходимость их применения. Дидактическая игра важна и для того, чтобы сделать жизнь детей полной и счастливой.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"Где живет витаминка?"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знакомить детей с видами витаминов и их источником.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Нужно выбрать картинку, и назвать какие витамины находятся в данном фрукте или овоще.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выбор карточек и соотнесение их с изображением овоща или фрукта.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</w:t>
      </w:r>
      <w:r w:rsidRPr="00EF5CC0">
        <w:rPr>
          <w:sz w:val="28"/>
          <w:szCs w:val="28"/>
        </w:rPr>
        <w:t>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Воспитатель предлагает детям разделиться на две команды. Игрок первой команды показывает витамин, а игроки другой команды показывают картинки с изображением овощей и фруктов, в которых он есть. Далее наоборот: игрок второй команды показывает картинку с изображением фрукта или овоща, а игроки первой команды называют витамины, которые в нем есть и показывают соответствующую картинку 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Эта игра может проводиться как часть занятия по познавательному развитию.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"Что любит сердце?"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прививать привычку к здоровому образу жизни, расширять кругозор детей по профилактике болезни сердца.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Нужно называть вид продукта или вид деятельности полезный для сердца.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называние слов и соединение частей сердца в целое.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Воспитатель предлагает детям называть виды продуктов и виды деятельности, полезные для сердца. Каждое названное слово – это часть сердца. Постепенно по мере названия детьми слов получается целое сердце. Количество игроков 8-10 человек.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"Утро начинается…"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приучать детей к выполнению режима дня, закреплять виды деятельности, проводимые в разное время суток.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lastRenderedPageBreak/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Нужно называть виды деятельности, проводимые утром, днем, вечером, ночью.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выбор картинок и называние видов деятельности, соответствующие утру, дню, вечеру и ночи.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Воспитатель предлагает детям выбрать картинку времени суток и назвать к ней соответствующие виды деятельности, которые необходимо проводить в это время суток и расположить карточки в той последовательности, в которой они должны выполняться. Количество игроков 8-10 человек (Рис. 3).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"Часы здоровья"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закреплять знания у детей о вредных и полезных продуктах питания и видах деятельности.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Нужно прокрутить стрелки на "часах здоровья" и определить полезность или вредность изображения.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определение полезности или вредности изображения на картинке.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1 вариант. Воспитатель предлагает детям по очереди прокручивать стрелки на "часах здоровья", при этом периодически говорит: "Стоп". Игрок останавливает стрелку на "часах здоровья", рассматривает изображение, на которое она направлена и рассуждает о полезности или вредности того, что находится на картинке . Количество игроков 8-10 человек.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2 вариант. Совместить два круга часов и соотнести варианты картинок. Например, во время занятия – не кричать или перед сном не смотреть долго телевизор;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"Дерево здоровья"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закреплять знания у детей о вредных и полезных продуктах питания.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Нужно распределить картинки на листочках по соответствующим деревьям.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определение полезности или вредности изображения на картинке.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lastRenderedPageBreak/>
        <w:t>Воспитатель предлагает детям разделиться на две команды, выбрав для себя дерево "здоровья" или дерево "нездоровья" и включает легкую музыку.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Пока играет музыка, дети развешивают листочки с картинками по соответствующим деревьям. Как музыка остановилась, воспитатель подводит итоги выполнения задания. Количество игроков 8-10 человек.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"Здоровье с комнатными растениями"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закреплять знания у детей о комнатных растениях, их названиях и полезных свойствах.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Нужно выбрать из ряда картинок картинки с изображением комнатных растений, назвать их и перечислить его полезные свойства.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называние растения и определение его полезности.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Воспитатель предлагает детям выбирать по очереди перевернутые картинки. Рассмотрев изображение на картинке ребенку необходимо назвать комнатное растение и перечислить его полезные свойства. Выполнив задание, ребенок получает фишку. Выиграл тот, у кого больше фишек. Количество игроков 8-10 человек.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"Будь здоров"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формировать привычку здорового образа жизни, закреплять знания у детей о полезных продуктах и видах деятельности.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Нужно выбрать по очереди картинку с изображением продукта питания и вида деятельности и соотнести их между собой.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соотнесение продукта питания с видом деятельности.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Воспитатель предлагает детям выбрать, например, картинку с изображением моркови и спортсмена и соотнести их между собой: спортсмен для питания выбирает полезные овощи и т.д (Рис. 7). Количество игроков 8-10 человек.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"Здоровье и цвет"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учить создавать определенный настрой на определенный вид деятельности с помощью цвета.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lastRenderedPageBreak/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Нужно соотносить определенный цвет с определенным видом деятельности.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соотнесение цвета с соответствующим видом деятельности.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Воспитатель предлагает детям выбрать цвет и соотнести с соответствующим видом деятельности: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Красный – возбуждающий, энергетический (занятия, экзамен, спорт);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Желтый – при напряженной работе глаз (пишут, рисуют, читают);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Синий, голубой – при напряженных физических нагрузках (отдых после физических нагрузок); Фиолетовый – ускоряет процессы регенерации (быстрое заживление после болезни); Оранжевый – для преодоления вялости (поют, танцуют); Зеленый – для создания положительного эмоционального фона (спальня, отдых);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F96309" w:rsidRPr="00EF5CC0" w:rsidRDefault="00F96309" w:rsidP="00F96309">
      <w:pPr>
        <w:pStyle w:val="3"/>
        <w:spacing w:before="120" w:after="120" w:line="255" w:lineRule="atLeast"/>
        <w:jc w:val="both"/>
        <w:rPr>
          <w:sz w:val="28"/>
          <w:szCs w:val="28"/>
        </w:rPr>
      </w:pPr>
      <w:r w:rsidRPr="00EF5CC0">
        <w:rPr>
          <w:sz w:val="28"/>
          <w:szCs w:val="28"/>
        </w:rPr>
        <w:t>"Ежики"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Дидактическая задача: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развивать мелкую моторику пальцев рук, внимание, дикцию, нормализация дыхания.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правила: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повторять движения за ведущим и по содержанию стиха.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Игровые действия: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t>соотнесение движения с содержанием стихотворения, нормализация дыхания</w:t>
      </w:r>
    </w:p>
    <w:p w:rsidR="00F96309" w:rsidRPr="00EF5CC0" w:rsidRDefault="00F96309" w:rsidP="00F963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5CC0">
        <w:rPr>
          <w:b/>
          <w:bCs/>
          <w:sz w:val="28"/>
          <w:szCs w:val="28"/>
        </w:rPr>
        <w:t>Ход игры:</w:t>
      </w:r>
    </w:p>
    <w:p w:rsidR="00F96309" w:rsidRPr="00EF5CC0" w:rsidRDefault="00F96309" w:rsidP="00F96309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EF5CC0">
        <w:rPr>
          <w:sz w:val="28"/>
          <w:szCs w:val="28"/>
        </w:rPr>
        <w:t>"Прибежали, прибежали ежики, ежики.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br/>
        <w:t>Наточили, наточили ножики, ножики.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br/>
        <w:t>Прискакали, прискакали зайчики, зайчики.</w:t>
      </w:r>
      <w:r w:rsidRPr="00EF5CC0">
        <w:rPr>
          <w:rStyle w:val="apple-converted-space"/>
          <w:sz w:val="28"/>
          <w:szCs w:val="28"/>
        </w:rPr>
        <w:t> </w:t>
      </w:r>
      <w:r w:rsidRPr="00EF5CC0">
        <w:rPr>
          <w:sz w:val="28"/>
          <w:szCs w:val="28"/>
        </w:rPr>
        <w:br/>
        <w:t>Ну-ка дружно, ну-ка вместе, девочки – мальчики!" (Дети!).</w:t>
      </w:r>
    </w:p>
    <w:p w:rsidR="00F96309" w:rsidRPr="00EF5CC0" w:rsidRDefault="00F96309" w:rsidP="00F96309">
      <w:pPr>
        <w:pStyle w:val="a3"/>
        <w:shd w:val="clear" w:color="auto" w:fill="FFFFFF"/>
        <w:spacing w:line="238" w:lineRule="atLeast"/>
        <w:jc w:val="center"/>
        <w:rPr>
          <w:color w:val="000000"/>
          <w:sz w:val="28"/>
          <w:szCs w:val="28"/>
        </w:rPr>
      </w:pPr>
      <w:hyperlink r:id="rId4" w:tgtFrame="_blank" w:tooltip="ВКонтакте" w:history="1"/>
      <w:hyperlink r:id="rId5" w:tgtFrame="_blank" w:tooltip="Facebook" w:history="1"/>
      <w:hyperlink r:id="rId6" w:tgtFrame="_blank" w:tooltip="Twitter" w:history="1"/>
      <w:hyperlink r:id="rId7" w:tgtFrame="_blank" w:tooltip="Одноклассники" w:history="1"/>
      <w:hyperlink r:id="rId8" w:tgtFrame="_blank" w:tooltip="Мой Мир" w:history="1">
        <w:r w:rsidRPr="00EF5CC0">
          <w:rPr>
            <w:sz w:val="28"/>
            <w:szCs w:val="28"/>
            <w:u w:val="single"/>
            <w:shd w:val="clear" w:color="auto" w:fill="226EB7"/>
          </w:rPr>
          <w:br/>
        </w:r>
      </w:hyperlink>
      <w:r w:rsidRPr="00EF5CC0">
        <w:rPr>
          <w:b/>
          <w:bCs/>
          <w:color w:val="000000"/>
          <w:sz w:val="28"/>
          <w:szCs w:val="28"/>
        </w:rPr>
        <w:t>Дидактическая игра «Хорошо-плохо»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color w:val="000000"/>
          <w:sz w:val="28"/>
          <w:szCs w:val="28"/>
        </w:rPr>
        <w:br/>
      </w:r>
      <w:r w:rsidRPr="00EF5CC0">
        <w:rPr>
          <w:b/>
          <w:bCs/>
          <w:color w:val="000000"/>
          <w:sz w:val="28"/>
          <w:szCs w:val="28"/>
        </w:rPr>
        <w:t>ЦЕЛЬ:</w:t>
      </w:r>
      <w:r w:rsidRPr="00EF5CC0">
        <w:rPr>
          <w:rStyle w:val="apple-converted-space"/>
          <w:color w:val="000000"/>
          <w:sz w:val="28"/>
          <w:szCs w:val="28"/>
        </w:rPr>
        <w:t> </w:t>
      </w:r>
      <w:r w:rsidRPr="00EF5CC0">
        <w:rPr>
          <w:color w:val="000000"/>
          <w:sz w:val="28"/>
          <w:szCs w:val="28"/>
        </w:rPr>
        <w:t>закреплять знания детей о том, как помочь своим зубам быть здоровыми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b/>
          <w:bCs/>
          <w:color w:val="000000"/>
          <w:sz w:val="28"/>
          <w:szCs w:val="28"/>
        </w:rPr>
        <w:t>ЗАДАЧИ: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i/>
          <w:iCs/>
          <w:color w:val="000000"/>
          <w:sz w:val="28"/>
          <w:szCs w:val="28"/>
        </w:rPr>
        <w:t>Обучающие: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color w:val="000000"/>
          <w:sz w:val="28"/>
          <w:szCs w:val="28"/>
        </w:rPr>
        <w:t>- Обучение правилам ухода за зубами;</w:t>
      </w:r>
    </w:p>
    <w:p w:rsidR="00F96309" w:rsidRPr="00EF5CC0" w:rsidRDefault="00F96309" w:rsidP="00F96309">
      <w:pPr>
        <w:pStyle w:val="a3"/>
        <w:shd w:val="clear" w:color="auto" w:fill="FFFFFF"/>
        <w:spacing w:line="272" w:lineRule="atLeast"/>
        <w:jc w:val="both"/>
        <w:rPr>
          <w:color w:val="000000"/>
          <w:sz w:val="28"/>
          <w:szCs w:val="28"/>
        </w:rPr>
      </w:pPr>
      <w:r w:rsidRPr="00EF5CC0">
        <w:rPr>
          <w:color w:val="000000"/>
          <w:sz w:val="28"/>
          <w:szCs w:val="28"/>
        </w:rPr>
        <w:lastRenderedPageBreak/>
        <w:t>- Информирование детей о последствиях несоблюдения правил ухода за зубами и полость рта .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i/>
          <w:iCs/>
          <w:color w:val="000000"/>
          <w:sz w:val="28"/>
          <w:szCs w:val="28"/>
        </w:rPr>
        <w:t>Развивающие: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color w:val="000000"/>
          <w:sz w:val="28"/>
          <w:szCs w:val="28"/>
        </w:rPr>
        <w:t>- Стимулировать и способствовать развитию речи.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color w:val="000000"/>
          <w:sz w:val="28"/>
          <w:szCs w:val="28"/>
        </w:rPr>
        <w:t>- Развивать память, воображение, мышление (сравнение, анализ, обобщение).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color w:val="000000"/>
          <w:sz w:val="28"/>
          <w:szCs w:val="28"/>
        </w:rPr>
        <w:t>- Формировать умение и навыки  вести беседу, высказывать свое мнение.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color w:val="000000"/>
          <w:sz w:val="28"/>
          <w:szCs w:val="28"/>
        </w:rPr>
        <w:t>- Учить отвечать на заданные вопросы.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i/>
          <w:iCs/>
          <w:color w:val="000000"/>
          <w:sz w:val="28"/>
          <w:szCs w:val="28"/>
        </w:rPr>
        <w:t>Воспитательные:</w:t>
      </w:r>
    </w:p>
    <w:p w:rsidR="00F96309" w:rsidRPr="00EF5CC0" w:rsidRDefault="00F96309" w:rsidP="00F9630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F5CC0">
        <w:rPr>
          <w:color w:val="000000"/>
          <w:sz w:val="28"/>
          <w:szCs w:val="28"/>
        </w:rPr>
        <w:t>- Воспитывать желание соблюдать правила ухода за зубами.</w:t>
      </w:r>
    </w:p>
    <w:p w:rsidR="00D43798" w:rsidRDefault="00D43798"/>
    <w:sectPr w:rsidR="00D4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6309"/>
    <w:rsid w:val="00D43798"/>
    <w:rsid w:val="00F9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63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6309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96309"/>
  </w:style>
  <w:style w:type="paragraph" w:styleId="a3">
    <w:name w:val="Normal (Web)"/>
    <w:basedOn w:val="a"/>
    <w:rsid w:val="00F9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F9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moimir&amp;url=http%3A%2F%2Ffestival.1september.ru%2Farticles%2F617965%2F&amp;title=%D0%A6%D0%B8%D0%BA%D0%BB%20%D0%B2%D0%B0%D0%BB%D0%B5%D0%BE%D0%BB%D0%BE%D0%B3%D0%B8%D1%87%D0%B5%D1%81%D0%BA%D0%B8%D1%85%20%D0%B8%D0%B3%D1%80%2C%20%D1%84%D0%BE%D1%80%D0%BC%D0%B8%D1%80%D1%83%D1%8E%D1%89%D0%B8%D1%85%20%D0%B7%D0%B4%D0%BE%D1%80%D0%BE%D0%B2%D1%8B%D0%B9%20%D0%BE%D0%B1%D1%80%D0%B0%D0%B7%20%D0%B6%D0%B8%D0%B7%D0%BD%D0%B8%20%D0%B4%D0%BE%D1%88%D0%BA%D0%BE%D0%BB%D1%8C%D0%BD%D0%B8%D0%BA%D0%BE%D0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re.yandex.net/go.xml?service=odnoklassniki&amp;url=http%3A%2F%2Ffestival.1september.ru%2Farticles%2F617965%2F&amp;title=%D0%A6%D0%B8%D0%BA%D0%BB%20%D0%B2%D0%B0%D0%BB%D0%B5%D0%BE%D0%BB%D0%BE%D0%B3%D0%B8%D1%87%D0%B5%D1%81%D0%BA%D0%B8%D1%85%20%D0%B8%D0%B3%D1%80%2C%20%D1%84%D0%BE%D1%80%D0%BC%D0%B8%D1%80%D1%83%D1%8E%D1%89%D0%B8%D1%85%20%D0%B7%D0%B4%D0%BE%D1%80%D0%BE%D0%B2%D1%8B%D0%B9%20%D0%BE%D0%B1%D1%80%D0%B0%D0%B7%20%D0%B6%D0%B8%D0%B7%D0%BD%D0%B8%20%D0%B4%D0%BE%D1%88%D0%BA%D0%BE%D0%BB%D1%8C%D0%BD%D0%B8%D0%BA%D0%BE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twitter&amp;url=http%3A%2F%2Ffestival.1september.ru%2Farticles%2F617965%2F&amp;title=%D0%A6%D0%B8%D0%BA%D0%BB%20%D0%B2%D0%B0%D0%BB%D0%B5%D0%BE%D0%BB%D0%BE%D0%B3%D0%B8%D1%87%D0%B5%D1%81%D0%BA%D0%B8%D1%85%20%D0%B8%D0%B3%D1%80%2C%20%D1%84%D0%BE%D1%80%D0%BC%D0%B8%D1%80%D1%83%D1%8E%D1%89%D0%B8%D1%85%20%D0%B7%D0%B4%D0%BE%D1%80%D0%BE%D0%B2%D1%8B%D0%B9%20%D0%BE%D0%B1%D1%80%D0%B0%D0%B7%20%D0%B6%D0%B8%D0%B7%D0%BD%D0%B8%20%D0%B4%D0%BE%D1%88%D0%BA%D0%BE%D0%BB%D1%8C%D0%BD%D0%B8%D0%BA%D0%BE%D0%B2" TargetMode="External"/><Relationship Id="rId5" Type="http://schemas.openxmlformats.org/officeDocument/2006/relationships/hyperlink" Target="https://share.yandex.net/go.xml?service=facebook&amp;url=http%3A%2F%2Ffestival.1september.ru%2Farticles%2F617965%2F&amp;title=%D0%A6%D0%B8%D0%BA%D0%BB%20%D0%B2%D0%B0%D0%BB%D0%B5%D0%BE%D0%BB%D0%BE%D0%B3%D0%B8%D1%87%D0%B5%D1%81%D0%BA%D0%B8%D1%85%20%D0%B8%D0%B3%D1%80%2C%20%D1%84%D0%BE%D1%80%D0%BC%D0%B8%D1%80%D1%83%D1%8E%D1%89%D0%B8%D1%85%20%D0%B7%D0%B4%D0%BE%D1%80%D0%BE%D0%B2%D1%8B%D0%B9%20%D0%BE%D0%B1%D1%80%D0%B0%D0%B7%20%D0%B6%D0%B8%D0%B7%D0%BD%D0%B8%20%D0%B4%D0%BE%D1%88%D0%BA%D0%BE%D0%BB%D1%8C%D0%BD%D0%B8%D0%BA%D0%BE%D0%B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hare.yandex.net/go.xml?service=vkontakte&amp;url=http%3A%2F%2Ffestival.1september.ru%2Farticles%2F617965%2F&amp;title=%D0%A6%D0%B8%D0%BA%D0%BB%20%D0%B2%D0%B0%D0%BB%D0%B5%D0%BE%D0%BB%D0%BE%D0%B3%D0%B8%D1%87%D0%B5%D1%81%D0%BA%D0%B8%D1%85%20%D0%B8%D0%B3%D1%80%2C%20%D1%84%D0%BE%D1%80%D0%BC%D0%B8%D1%80%D1%83%D1%8E%D1%89%D0%B8%D1%85%20%D0%B7%D0%B4%D0%BE%D1%80%D0%BE%D0%B2%D1%8B%D0%B9%20%D0%BE%D0%B1%D1%80%D0%B0%D0%B7%20%D0%B6%D0%B8%D0%B7%D0%BD%D0%B8%20%D0%B4%D0%BE%D1%88%D0%BA%D0%BE%D0%BB%D1%8C%D0%BD%D0%B8%D0%BA%D0%BE%D0%B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10045</Characters>
  <Application>Microsoft Office Word</Application>
  <DocSecurity>0</DocSecurity>
  <Lines>83</Lines>
  <Paragraphs>23</Paragraphs>
  <ScaleCrop>false</ScaleCrop>
  <Company>Grizli777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2004-12-31T23:40:00Z</dcterms:created>
  <dcterms:modified xsi:type="dcterms:W3CDTF">2004-12-31T23:40:00Z</dcterms:modified>
</cp:coreProperties>
</file>